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80" w:rsidRDefault="00920680">
      <w:pPr>
        <w:spacing w:after="0" w:line="360" w:lineRule="auto"/>
        <w:ind w:right="-40"/>
        <w:jc w:val="center"/>
        <w:rPr>
          <w:rFonts w:ascii="Arial" w:hAnsi="Arial" w:cs="Arial"/>
          <w:b/>
        </w:rPr>
      </w:pPr>
    </w:p>
    <w:p w:rsidR="00DD18ED" w:rsidRDefault="0015583C">
      <w:pPr>
        <w:spacing w:after="0" w:line="360" w:lineRule="auto"/>
        <w:ind w:right="-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DD18ED" w:rsidRDefault="00DD18ED">
      <w:pPr>
        <w:spacing w:after="0" w:line="360" w:lineRule="auto"/>
        <w:ind w:right="-40"/>
        <w:jc w:val="center"/>
        <w:rPr>
          <w:rFonts w:ascii="Arial" w:hAnsi="Arial" w:cs="Arial"/>
          <w:b/>
        </w:rPr>
      </w:pPr>
    </w:p>
    <w:p w:rsidR="00DD18ED" w:rsidRDefault="0015583C">
      <w:pPr>
        <w:spacing w:after="0" w:line="360" w:lineRule="auto"/>
        <w:ind w:right="-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SERVIDOR - AFASTAMENTO PARA QUALIFICAÇÃO TÉCNICO-ADMINISTRATIVO EM EDUCAÇÃO</w:t>
      </w:r>
    </w:p>
    <w:p w:rsidR="00DD18ED" w:rsidRDefault="0015583C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>Edital nº 30/2020</w:t>
      </w:r>
    </w:p>
    <w:p w:rsidR="00DD18ED" w:rsidRDefault="0015583C">
      <w:pPr>
        <w:pStyle w:val="Ttulo1"/>
        <w:keepNext w:val="0"/>
        <w:keepLines w:val="0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bookmarkStart w:id="0" w:name="_heading=h.wanatyrdkwlj"/>
      <w:bookmarkEnd w:id="0"/>
      <w:r>
        <w:rPr>
          <w:rFonts w:ascii="Arial" w:hAnsi="Arial" w:cs="Arial"/>
          <w:sz w:val="22"/>
          <w:szCs w:val="22"/>
        </w:rPr>
        <w:t>Dados Pessoais</w:t>
      </w:r>
    </w:p>
    <w:tbl>
      <w:tblPr>
        <w:tblW w:w="9354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78"/>
        <w:gridCol w:w="4676"/>
      </w:tblGrid>
      <w:tr w:rsidR="00DD18ED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 xml:space="preserve"> nº:</w:t>
            </w:r>
          </w:p>
        </w:tc>
      </w:tr>
      <w:tr w:rsidR="00DD18ED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Lotação:</w:t>
            </w:r>
          </w:p>
        </w:tc>
      </w:tr>
      <w:tr w:rsidR="00DD18ED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DD18ED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Setor:</w:t>
            </w:r>
          </w:p>
        </w:tc>
      </w:tr>
      <w:tr w:rsidR="00DD18ED">
        <w:trPr>
          <w:trHeight w:val="420"/>
        </w:trPr>
        <w:tc>
          <w:tcPr>
            <w:tcW w:w="9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em Comissão ou Função Gratificada:</w:t>
            </w:r>
          </w:p>
        </w:tc>
      </w:tr>
    </w:tbl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15583C">
      <w:pPr>
        <w:pStyle w:val="Ttulo1"/>
        <w:keepNext w:val="0"/>
        <w:keepLines w:val="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1" w:name="_heading=h.pi225o5v1i2c"/>
      <w:bookmarkEnd w:id="1"/>
      <w:r>
        <w:rPr>
          <w:rFonts w:ascii="Arial" w:hAnsi="Arial" w:cs="Arial"/>
          <w:sz w:val="22"/>
          <w:szCs w:val="22"/>
        </w:rPr>
        <w:t>Requer</w:t>
      </w:r>
    </w:p>
    <w:tbl>
      <w:tblPr>
        <w:tblW w:w="9354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1º Afastamento</w:t>
            </w:r>
          </w:p>
        </w:tc>
      </w:tr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Prorrogação Afastamento</w:t>
            </w:r>
          </w:p>
        </w:tc>
      </w:tr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o período do afastamento anterior: ____/____/_____ a ____/____/______</w:t>
            </w:r>
          </w:p>
        </w:tc>
      </w:tr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 </w:t>
            </w:r>
            <w:r>
              <w:rPr>
                <w:rFonts w:ascii="Arial" w:hAnsi="Arial" w:cs="Arial"/>
              </w:rPr>
              <w:t>Afastamento para o período de: ____/____/______ a ____/____/______</w:t>
            </w:r>
          </w:p>
        </w:tc>
      </w:tr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Edital de Afastamento nº: </w:t>
            </w:r>
          </w:p>
        </w:tc>
      </w:tr>
    </w:tbl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15583C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 Afastamento para: </w:t>
      </w: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tbl>
      <w:tblPr>
        <w:tblW w:w="9354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DD18ED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Mestrado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Doutorado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Pós-Doutorado</w:t>
            </w:r>
          </w:p>
        </w:tc>
      </w:tr>
    </w:tbl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15583C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Curso Pretendido:</w:t>
      </w: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tbl>
      <w:tblPr>
        <w:tblW w:w="9354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</w:tr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Curso:</w:t>
            </w:r>
          </w:p>
        </w:tc>
      </w:tr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Cidade/País:</w:t>
            </w:r>
          </w:p>
        </w:tc>
      </w:tr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do Curso: ____/____/______ a ____/____/______</w:t>
            </w:r>
          </w:p>
        </w:tc>
      </w:tr>
    </w:tbl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15583C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 Financeiro:</w:t>
      </w: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tbl>
      <w:tblPr>
        <w:tblW w:w="9354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78"/>
        <w:gridCol w:w="4676"/>
      </w:tblGrid>
      <w:tr w:rsidR="00DD18ED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Curso em Instituição Pública COM bolsa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Curso em Instituição Particular COM bolsa</w:t>
            </w:r>
          </w:p>
        </w:tc>
      </w:tr>
      <w:tr w:rsidR="00DD18ED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Curso em Instituição Pública SEM bolsa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Curso em </w:t>
            </w:r>
            <w:r>
              <w:rPr>
                <w:rFonts w:ascii="Arial" w:hAnsi="Arial" w:cs="Arial"/>
              </w:rPr>
              <w:t>Instituição Particular SEM bolsa</w:t>
            </w:r>
          </w:p>
        </w:tc>
      </w:tr>
    </w:tbl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15583C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Observações: (se necessário)</w:t>
      </w: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tbl>
      <w:tblPr>
        <w:tblW w:w="9354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62"/>
      </w:tblGrid>
      <w:tr w:rsidR="00DD18ED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8ED" w:rsidRDefault="0015583C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</w:tbl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15583C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 do Pedido:</w:t>
      </w: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1558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Através de um Memorial Descritivo contendo obrigatoriamente:</w:t>
      </w: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15583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Motivações;</w:t>
      </w:r>
    </w:p>
    <w:p w:rsidR="00DD18ED" w:rsidRDefault="0015583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Contribuição do curso para a Instituição;</w:t>
      </w:r>
    </w:p>
    <w:p w:rsidR="00DD18ED" w:rsidRDefault="0015583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existência de correlação e o pré-projeto/plano de trabalho e os grupos de pesquisa dos </w:t>
      </w:r>
      <w:r>
        <w:rPr>
          <w:rFonts w:ascii="Arial" w:hAnsi="Arial" w:cs="Arial"/>
          <w:i/>
        </w:rPr>
        <w:t>Campi</w:t>
      </w:r>
      <w:r>
        <w:rPr>
          <w:rFonts w:ascii="Arial" w:hAnsi="Arial" w:cs="Arial"/>
        </w:rPr>
        <w:t>;</w:t>
      </w:r>
    </w:p>
    <w:p w:rsidR="00DD18ED" w:rsidRDefault="0015583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 para que o afastamento não possa ocorrer simultaneamente com o exercício do cargo, horário especial ao servidor estudante e ação de desenvolviment</w:t>
      </w:r>
      <w:r>
        <w:rPr>
          <w:rFonts w:ascii="Arial" w:hAnsi="Arial" w:cs="Arial"/>
        </w:rPr>
        <w:t>o em serviço para qualificação.</w:t>
      </w: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DD18ED">
      <w:pPr>
        <w:spacing w:after="0" w:line="360" w:lineRule="auto"/>
        <w:rPr>
          <w:rFonts w:ascii="Arial" w:hAnsi="Arial" w:cs="Arial"/>
        </w:rPr>
      </w:pPr>
    </w:p>
    <w:p w:rsidR="00DD18ED" w:rsidRDefault="0015583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DD18ED" w:rsidRDefault="0015583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DD18ED" w:rsidRDefault="00DD18ED">
      <w:pPr>
        <w:spacing w:after="0" w:line="360" w:lineRule="auto"/>
        <w:jc w:val="center"/>
        <w:rPr>
          <w:rFonts w:ascii="Arial" w:hAnsi="Arial" w:cs="Arial"/>
        </w:rPr>
      </w:pPr>
    </w:p>
    <w:p w:rsidR="00DD18ED" w:rsidRDefault="00DD18ED">
      <w:pPr>
        <w:spacing w:after="0" w:line="360" w:lineRule="auto"/>
        <w:jc w:val="center"/>
        <w:rPr>
          <w:rFonts w:ascii="Arial" w:hAnsi="Arial" w:cs="Arial"/>
        </w:rPr>
      </w:pPr>
    </w:p>
    <w:p w:rsidR="00DD18ED" w:rsidRDefault="00DD18ED">
      <w:pPr>
        <w:spacing w:after="0" w:line="360" w:lineRule="auto"/>
        <w:jc w:val="center"/>
        <w:rPr>
          <w:rFonts w:ascii="Arial" w:hAnsi="Arial" w:cs="Arial"/>
        </w:rPr>
      </w:pPr>
    </w:p>
    <w:p w:rsidR="00DD18ED" w:rsidRDefault="00DD18ED">
      <w:pPr>
        <w:spacing w:after="0" w:line="360" w:lineRule="auto"/>
        <w:jc w:val="center"/>
        <w:rPr>
          <w:rFonts w:ascii="Arial" w:hAnsi="Arial" w:cs="Arial"/>
        </w:rPr>
      </w:pPr>
    </w:p>
    <w:p w:rsidR="00DD18ED" w:rsidRDefault="0015583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DD18ED" w:rsidRDefault="00DD18ED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bookmarkStart w:id="2" w:name="_GoBack"/>
      <w:bookmarkEnd w:id="2"/>
    </w:p>
    <w:sectPr w:rsidR="00DD18ED">
      <w:headerReference w:type="default" r:id="rId8"/>
      <w:footerReference w:type="default" r:id="rId9"/>
      <w:pgSz w:w="11906" w:h="16838"/>
      <w:pgMar w:top="2551" w:right="851" w:bottom="1134" w:left="1701" w:header="567" w:footer="56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83C" w:rsidRDefault="0015583C">
      <w:pPr>
        <w:spacing w:after="0" w:line="240" w:lineRule="auto"/>
      </w:pPr>
      <w:r>
        <w:separator/>
      </w:r>
    </w:p>
  </w:endnote>
  <w:endnote w:type="continuationSeparator" w:id="0">
    <w:p w:rsidR="0015583C" w:rsidRDefault="0015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ED" w:rsidRDefault="0015583C">
    <w:pPr>
      <w:tabs>
        <w:tab w:val="center" w:pos="4252"/>
        <w:tab w:val="right" w:pos="8504"/>
      </w:tabs>
      <w:spacing w:after="0" w:line="240" w:lineRule="auto"/>
      <w:jc w:val="center"/>
      <w:rPr>
        <w:highlight w:val="white"/>
      </w:rPr>
    </w:pPr>
    <w:r>
      <w:rPr>
        <w:highlight w:val="white"/>
      </w:rPr>
      <w:fldChar w:fldCharType="begin"/>
    </w:r>
    <w:r>
      <w:rPr>
        <w:highlight w:val="white"/>
      </w:rPr>
      <w:instrText>PAGE</w:instrText>
    </w:r>
    <w:r>
      <w:rPr>
        <w:highlight w:val="white"/>
      </w:rPr>
      <w:fldChar w:fldCharType="separate"/>
    </w:r>
    <w:r>
      <w:rPr>
        <w:highlight w:val="white"/>
      </w:rPr>
      <w:t>17</w:t>
    </w:r>
    <w:r>
      <w:rPr>
        <w:highlight w:val="white"/>
      </w:rPr>
      <w:fldChar w:fldCharType="end"/>
    </w:r>
  </w:p>
  <w:p w:rsidR="00DD18ED" w:rsidRDefault="0015583C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Avenida Osvaldo Aranha, 540 – Bento </w:t>
    </w:r>
    <w:proofErr w:type="gramStart"/>
    <w:r>
      <w:rPr>
        <w:sz w:val="18"/>
        <w:szCs w:val="18"/>
      </w:rPr>
      <w:t>Gonçalves  –</w:t>
    </w:r>
    <w:proofErr w:type="gramEnd"/>
    <w:r>
      <w:rPr>
        <w:sz w:val="18"/>
        <w:szCs w:val="18"/>
      </w:rPr>
      <w:t xml:space="preserve"> CEP 95700-206</w:t>
    </w:r>
  </w:p>
  <w:p w:rsidR="00DD18ED" w:rsidRDefault="0015583C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www.ifrs.edu.br/bento – E-mail: cis@bento.ifrs.edu.br</w:t>
    </w:r>
  </w:p>
  <w:p w:rsidR="00DD18ED" w:rsidRDefault="00DD18E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83C" w:rsidRDefault="0015583C">
      <w:pPr>
        <w:spacing w:after="0" w:line="240" w:lineRule="auto"/>
      </w:pPr>
      <w:r>
        <w:separator/>
      </w:r>
    </w:p>
  </w:footnote>
  <w:footnote w:type="continuationSeparator" w:id="0">
    <w:p w:rsidR="0015583C" w:rsidRDefault="0015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ED" w:rsidRDefault="0015583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18" behindDoc="1" locked="0" layoutInCell="1" allowOverlap="1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8ED" w:rsidRDefault="00DD18E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DD18ED" w:rsidRDefault="00DD18E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DD18ED" w:rsidRDefault="0015583C">
    <w:pPr>
      <w:spacing w:before="60" w:after="0" w:line="240" w:lineRule="auto"/>
      <w:jc w:val="center"/>
    </w:pPr>
    <w:r>
      <w:t>MINISTÉRIO DA EDUCAÇÃO</w:t>
    </w:r>
  </w:p>
  <w:p w:rsidR="00DD18ED" w:rsidRDefault="0015583C">
    <w:pPr>
      <w:spacing w:after="0" w:line="240" w:lineRule="auto"/>
      <w:jc w:val="center"/>
    </w:pPr>
    <w:r>
      <w:t>Secretaria de Educação Profissional e Tecnológica</w:t>
    </w:r>
  </w:p>
  <w:p w:rsidR="00DD18ED" w:rsidRDefault="0015583C">
    <w:pPr>
      <w:spacing w:after="0" w:line="240" w:lineRule="auto"/>
      <w:jc w:val="center"/>
    </w:pPr>
    <w:r>
      <w:t>Instituto Federal de Educação, Ciência e Tecnologia do Rio Grande do Sul</w:t>
    </w:r>
  </w:p>
  <w:p w:rsidR="00DD18ED" w:rsidRDefault="0015583C">
    <w:pPr>
      <w:spacing w:after="0" w:line="240" w:lineRule="auto"/>
      <w:jc w:val="center"/>
    </w:pPr>
    <w:r>
      <w:rPr>
        <w:i/>
      </w:rPr>
      <w:t>Campus</w:t>
    </w:r>
    <w:r>
      <w:t xml:space="preserve"> Bento Gonçalves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027"/>
    <w:multiLevelType w:val="multilevel"/>
    <w:tmpl w:val="C59A5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531064A7"/>
    <w:multiLevelType w:val="multilevel"/>
    <w:tmpl w:val="67E4FB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FF3354"/>
    <w:multiLevelType w:val="multilevel"/>
    <w:tmpl w:val="AF8AE08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8ED"/>
    <w:rsid w:val="0015583C"/>
    <w:rsid w:val="00920680"/>
    <w:rsid w:val="00D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34B0"/>
  <w15:docId w15:val="{0921B62E-03AF-4BCC-8778-6D7E920C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BC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45B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C45BC"/>
    <w:rPr>
      <w:rFonts w:ascii="Calibri" w:eastAsia="Calibri" w:hAnsi="Calibri" w:cs="Times New Roman"/>
    </w:rPr>
  </w:style>
  <w:style w:type="character" w:customStyle="1" w:styleId="LinkdaInternet">
    <w:name w:val="Link da Internet"/>
    <w:uiPriority w:val="99"/>
    <w:unhideWhenUsed/>
    <w:rsid w:val="006C45BC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74B02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1609A8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C45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C45B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6C45B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qFormat/>
    <w:rsid w:val="006C45BC"/>
    <w:pPr>
      <w:spacing w:after="200" w:line="276" w:lineRule="auto"/>
      <w:textAlignment w:val="baseline"/>
    </w:pPr>
    <w:rPr>
      <w:kern w:val="2"/>
      <w:lang w:eastAsia="zh-CN"/>
    </w:rPr>
  </w:style>
  <w:style w:type="paragraph" w:styleId="PargrafodaLista">
    <w:name w:val="List Paragraph"/>
    <w:basedOn w:val="Normal"/>
    <w:uiPriority w:val="34"/>
    <w:qFormat/>
    <w:rsid w:val="00DF68A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DC675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nceI06kkPk0WavhPlRkVCh4R9A==">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dc:description/>
  <cp:lastModifiedBy>User</cp:lastModifiedBy>
  <cp:revision>7</cp:revision>
  <dcterms:created xsi:type="dcterms:W3CDTF">2020-11-27T13:04:00Z</dcterms:created>
  <dcterms:modified xsi:type="dcterms:W3CDTF">2020-11-28T12:39:00Z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