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120" w:lineRule="auto"/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ANEXO II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Termo de Compromisso para estudante voluntário nas Ações de Extensão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line="360" w:lineRule="auto"/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Eu, _______________________________________, estudante do IFRS – </w:t>
          </w:r>
          <w:r w:rsidDel="00000000" w:rsidR="00000000" w:rsidRPr="00000000">
            <w:rPr>
              <w:rFonts w:ascii="Arial" w:cs="Arial" w:eastAsia="Arial" w:hAnsi="Arial"/>
              <w:i w:val="1"/>
              <w:sz w:val="22"/>
              <w:szCs w:val="22"/>
              <w:rtl w:val="0"/>
            </w:rPr>
            <w:t xml:space="preserve">Campus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_____________________________, declaro que estou ciente dos deveres, abaixo especificados, na condição de voluntário na seguinte ação de extensão: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line="360" w:lineRule="auto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- Título: ________________________________________________________________________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- Coordenador: __________________________________________________________________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São deveres do estudante voluntário, conforme estabelece o Programa Institucional de Estudante Voluntário em Ações de Extensão no âmbito do IFRS: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 - participar de todas as atividades programadas pelo coordenador da ação de extensão;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II - cumprir as exigências estabelecidas no Termo de Compromisso;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III - zelar pela qualidade acadêmica da ação de extensão;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IV - elaborar o relatório parcial das atividades, após cumprida a metade da vigência do plano de trabalho, e o relatório final, ao término da ação, ambos em formulário específico;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V - entregar ao coordenador da ação de extensão os relatórios parcial e final;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 xml:space="preserve">VI - apresentar trabalhos em eventos, previamente definidos e acordados com o coordenador da ação de extensão;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 xml:space="preserve">VII - fazer constar a sua condição de voluntário do IFRS, nas publicações ou trabalhos apresentados em eventos;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 xml:space="preserve">VIII - apresentar indicadores satisfatórios de desempenho acadêmico;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IX – criar e manter atualizado o seu currículo na Plataforma </w:t>
          </w:r>
          <w:r w:rsidDel="00000000" w:rsidR="00000000" w:rsidRPr="00000000">
            <w:rPr>
              <w:rFonts w:ascii="Arial" w:cs="Arial" w:eastAsia="Arial" w:hAnsi="Arial"/>
              <w:i w:val="1"/>
              <w:sz w:val="22"/>
              <w:szCs w:val="22"/>
              <w:rtl w:val="0"/>
            </w:rPr>
            <w:t xml:space="preserve">Lattes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, do Conselho Nacional de Desenvolvimento Científico e Tecnológico (CNPq), e;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 xml:space="preserve">X - cumprir outras exigências solicitadas pela instituição, dentro dos prazos estabelecidos.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ind w:firstLine="709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Comprometo-me a informar qualquer descumprimento das condições acima descritas à Direção/Coordenação de Extensão do </w:t>
          </w:r>
          <w:r w:rsidDel="00000000" w:rsidR="00000000" w:rsidRPr="00000000">
            <w:rPr>
              <w:rFonts w:ascii="Arial" w:cs="Arial" w:eastAsia="Arial" w:hAnsi="Arial"/>
              <w:i w:val="1"/>
              <w:sz w:val="22"/>
              <w:szCs w:val="22"/>
              <w:rtl w:val="0"/>
            </w:rPr>
            <w:t xml:space="preserve">campus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.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Assinaturas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4536"/>
        <w:gridCol w:w="283"/>
        <w:gridCol w:w="4536"/>
        <w:tblGridChange w:id="0">
          <w:tblGrid>
            <w:gridCol w:w="4536"/>
            <w:gridCol w:w="283"/>
            <w:gridCol w:w="4536"/>
          </w:tblGrid>
        </w:tblGridChange>
      </w:tblGrid>
      <w:tr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0" w:val="nil"/>
            </w:tcBorders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Estudante</w:t>
                </w:r>
              </w:p>
            </w:sdtContent>
          </w:sdt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0" w:val="nil"/>
            </w:tcBorders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Coordenador da ação de extensão</w:t>
                </w:r>
              </w:p>
            </w:sdtContent>
          </w:sdt>
        </w:tc>
      </w:tr>
    </w:tbl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Para uso da Direção/Coordenação de Extensão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Recebido em: ___/___/_____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Nome: ________________________________    Assinatura: _____________________________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0"/>
    </w:sdtPr>
    <w:sdtContent>
      <w:p w:rsidR="00000000" w:rsidDel="00000000" w:rsidP="00000000" w:rsidRDefault="00000000" w:rsidRPr="00000000" w14:paraId="00000029">
        <w:pPr>
          <w:spacing w:before="120" w:lineRule="auto"/>
          <w:jc w:val="center"/>
          <w:rPr>
            <w:color w:val="1f1a17"/>
            <w:sz w:val="20"/>
            <w:szCs w:val="20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2734945</wp:posOffset>
              </wp:positionH>
              <wp:positionV relativeFrom="paragraph">
                <wp:posOffset>3810</wp:posOffset>
              </wp:positionV>
              <wp:extent cx="650240" cy="697865"/>
              <wp:effectExtent b="0" l="0" r="0" t="0"/>
              <wp:wrapSquare wrapText="bothSides" distB="0" distT="0" distL="114300" distR="114300"/>
              <wp:docPr id="3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41"/>
    </w:sdtPr>
    <w:sdtContent>
      <w:p w:rsidR="00000000" w:rsidDel="00000000" w:rsidP="00000000" w:rsidRDefault="00000000" w:rsidRPr="00000000" w14:paraId="0000002A">
        <w:pPr>
          <w:spacing w:before="120" w:lineRule="auto"/>
          <w:jc w:val="center"/>
          <w:rPr>
            <w:color w:val="1f1a17"/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42"/>
    </w:sdtPr>
    <w:sdtContent>
      <w:p w:rsidR="00000000" w:rsidDel="00000000" w:rsidP="00000000" w:rsidRDefault="00000000" w:rsidRPr="00000000" w14:paraId="0000002B">
        <w:pPr>
          <w:spacing w:before="120" w:lineRule="auto"/>
          <w:jc w:val="center"/>
          <w:rPr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43"/>
    </w:sdtPr>
    <w:sdtContent>
      <w:p w:rsidR="00000000" w:rsidDel="00000000" w:rsidP="00000000" w:rsidRDefault="00000000" w:rsidRPr="00000000" w14:paraId="0000002C">
        <w:pPr>
          <w:spacing w:before="120" w:lineRule="auto"/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Ministério da Educação</w:t>
        </w:r>
      </w:p>
    </w:sdtContent>
  </w:sdt>
  <w:sdt>
    <w:sdtPr>
      <w:tag w:val="goog_rdk_44"/>
    </w:sdtPr>
    <w:sdtContent>
      <w:p w:rsidR="00000000" w:rsidDel="00000000" w:rsidP="00000000" w:rsidRDefault="00000000" w:rsidRPr="00000000" w14:paraId="0000002D">
        <w:pPr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Secretaria de Educação Profissional e Tecnológica</w:t>
        </w:r>
      </w:p>
    </w:sdtContent>
  </w:sdt>
  <w:sdt>
    <w:sdtPr>
      <w:tag w:val="goog_rdk_45"/>
    </w:sdtPr>
    <w:sdtContent>
      <w:p w:rsidR="00000000" w:rsidDel="00000000" w:rsidP="00000000" w:rsidRDefault="00000000" w:rsidRPr="00000000" w14:paraId="0000002E">
        <w:pPr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Instituto Federal de Educação, Ciência e Tecnologia do Rio Grande do Sul</w:t>
        </w:r>
      </w:p>
    </w:sdtContent>
  </w:sdt>
  <w:sdt>
    <w:sdtPr>
      <w:tag w:val="goog_rdk_46"/>
    </w:sdtPr>
    <w:sdtContent>
      <w:p w:rsidR="00000000" w:rsidDel="00000000" w:rsidP="00000000" w:rsidRDefault="00000000" w:rsidRPr="00000000" w14:paraId="0000002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Pró-reitoria de Extensão</w:t>
        </w:r>
      </w:p>
    </w:sdtContent>
  </w:sdt>
  <w:sdt>
    <w:sdtPr>
      <w:tag w:val="goog_rdk_47"/>
    </w:sdtPr>
    <w:sdtContent>
      <w:p w:rsidR="00000000" w:rsidDel="00000000" w:rsidP="00000000" w:rsidRDefault="00000000" w:rsidRPr="00000000" w14:paraId="0000003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 w:val="1"/>
    <w:rsid w:val="009D6BEA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styleId="western" w:customStyle="1">
    <w:name w:val="western"/>
    <w:basedOn w:val="Normal"/>
    <w:rsid w:val="003638CA"/>
    <w:pPr>
      <w:spacing w:after="119" w:before="100" w:beforeAutospacing="1"/>
    </w:pPr>
  </w:style>
  <w:style w:type="paragraph" w:styleId="Textodebalo">
    <w:name w:val="Balloon Text"/>
    <w:basedOn w:val="Normal"/>
    <w:link w:val="TextodebaloChar"/>
    <w:rsid w:val="00D9655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D9655E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042CE3"/>
    <w:pPr>
      <w:ind w:left="720"/>
      <w:contextualSpacing w:val="1"/>
    </w:pPr>
  </w:style>
  <w:style w:type="character" w:styleId="CabealhoChar" w:customStyle="1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YNcshsfR3x4FT/M8kU1o++V8Q==">AMUW2mUNy1RqhFDu+qQREghqF8QXOay2Rc7L1WINKxQclvAyJeETZQ5btTnaQOuazaK23IU4d6vf+hUk+JoQwLYjmRVh0vqccPjisB5mobq3qgRO4QFybvI=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2013-02-28T17:38:00Z</dcterms:created>
</cp:coreProperties>
</file>