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972" w:rsidRPr="005A7972" w:rsidRDefault="00ED6F46" w:rsidP="009968A2">
      <w:pPr>
        <w:jc w:val="center"/>
        <w:rPr>
          <w:rFonts w:ascii="Arial" w:hAnsi="Arial" w:cs="Arial"/>
          <w:b/>
          <w:bCs/>
          <w:color w:val="auto"/>
        </w:rPr>
      </w:pPr>
      <w:r>
        <w:rPr>
          <w:rFonts w:ascii="Arial" w:eastAsia="Arial" w:hAnsi="Arial" w:cs="Arial"/>
          <w:b/>
          <w:color w:val="auto"/>
          <w:sz w:val="22"/>
          <w:szCs w:val="22"/>
        </w:rPr>
        <w:t xml:space="preserve">ANEXO I - </w:t>
      </w:r>
      <w:r w:rsidR="00A5760A">
        <w:rPr>
          <w:rFonts w:ascii="Arial" w:eastAsia="Arial" w:hAnsi="Arial" w:cs="Arial"/>
          <w:b/>
          <w:color w:val="auto"/>
          <w:sz w:val="22"/>
          <w:szCs w:val="22"/>
        </w:rPr>
        <w:t>PROJETO BÁSICO</w:t>
      </w:r>
    </w:p>
    <w:p w:rsidR="005A7972" w:rsidRDefault="005A7972" w:rsidP="005A7972">
      <w:pPr>
        <w:rPr>
          <w:rFonts w:ascii="Arial" w:eastAsia="Arial" w:hAnsi="Arial" w:cs="Arial"/>
          <w:color w:val="auto"/>
          <w:sz w:val="20"/>
          <w:szCs w:val="20"/>
        </w:rPr>
      </w:pPr>
    </w:p>
    <w:p w:rsidR="00C97D05" w:rsidRPr="006F4085" w:rsidRDefault="00C97D05" w:rsidP="00CA6C41">
      <w:pPr>
        <w:pStyle w:val="PargrafodaLista"/>
        <w:numPr>
          <w:ilvl w:val="0"/>
          <w:numId w:val="1"/>
        </w:numPr>
        <w:shd w:val="clear" w:color="auto" w:fill="9BBB59" w:themeFill="accent3"/>
        <w:tabs>
          <w:tab w:val="left" w:pos="426"/>
        </w:tabs>
        <w:spacing w:line="276" w:lineRule="auto"/>
        <w:ind w:left="0" w:firstLine="0"/>
        <w:rPr>
          <w:rFonts w:cs="Arial"/>
          <w:b/>
          <w:sz w:val="24"/>
        </w:rPr>
      </w:pPr>
      <w:bookmarkStart w:id="0" w:name="h.gjdgxs"/>
      <w:bookmarkEnd w:id="0"/>
      <w:r w:rsidRPr="006F4085">
        <w:rPr>
          <w:rFonts w:cs="Arial"/>
          <w:b/>
          <w:sz w:val="24"/>
        </w:rPr>
        <w:t>DO OBJETO</w:t>
      </w:r>
      <w:r w:rsidR="00245B8E" w:rsidRPr="006F4085">
        <w:rPr>
          <w:rFonts w:cs="Arial"/>
          <w:b/>
          <w:sz w:val="24"/>
        </w:rPr>
        <w:t>.</w:t>
      </w:r>
    </w:p>
    <w:p w:rsidR="00C97D05" w:rsidRPr="006F4085" w:rsidRDefault="00C97D05" w:rsidP="00876E1D">
      <w:pPr>
        <w:pStyle w:val="PargrafodaLista"/>
        <w:numPr>
          <w:ilvl w:val="1"/>
          <w:numId w:val="1"/>
        </w:numPr>
        <w:spacing w:line="276" w:lineRule="auto"/>
        <w:ind w:left="0" w:firstLine="0"/>
        <w:rPr>
          <w:rFonts w:cs="Arial"/>
          <w:sz w:val="24"/>
        </w:rPr>
      </w:pPr>
      <w:r w:rsidRPr="006F4085">
        <w:rPr>
          <w:rFonts w:cs="Arial"/>
          <w:sz w:val="24"/>
        </w:rPr>
        <w:t xml:space="preserve">A presente licitação tem por objeto a </w:t>
      </w:r>
      <w:r w:rsidRPr="006F4085">
        <w:rPr>
          <w:rFonts w:cs="Arial"/>
          <w:b/>
          <w:sz w:val="24"/>
          <w:highlight w:val="yellow"/>
        </w:rPr>
        <w:t>REFORMA DO TELHADO DA CANTINA DE VINIFICAÇÃO DO IFRS – CAMPUS BENTO GONÇALVES</w:t>
      </w:r>
      <w:r w:rsidRPr="006F4085">
        <w:rPr>
          <w:rFonts w:cs="Arial"/>
          <w:sz w:val="24"/>
        </w:rPr>
        <w:t xml:space="preserve">, com fundamento legal no § 3º do Art. 1º da Lei nº 12.462/2011 e no Art.1º inciso X, que versa sobre o Regime Diferenciado de Contratação – RDC de acordo com as exigências e demais condições e especificações expressas neste </w:t>
      </w:r>
      <w:r w:rsidR="009F0909">
        <w:rPr>
          <w:rFonts w:cs="Arial"/>
          <w:sz w:val="24"/>
        </w:rPr>
        <w:t>Projeto Básico, demais documentos técnicos a</w:t>
      </w:r>
      <w:r w:rsidRPr="006F4085">
        <w:rPr>
          <w:rFonts w:cs="Arial"/>
          <w:sz w:val="24"/>
        </w:rPr>
        <w:t>nexo</w:t>
      </w:r>
      <w:r w:rsidR="00C23CB6">
        <w:rPr>
          <w:rFonts w:cs="Arial"/>
          <w:sz w:val="24"/>
        </w:rPr>
        <w:t>s</w:t>
      </w:r>
      <w:r w:rsidR="009F0909">
        <w:rPr>
          <w:rFonts w:cs="Arial"/>
          <w:sz w:val="24"/>
        </w:rPr>
        <w:t xml:space="preserve"> e no edital do certame</w:t>
      </w:r>
      <w:r w:rsidRPr="006F4085">
        <w:rPr>
          <w:rFonts w:cs="Arial"/>
          <w:sz w:val="24"/>
        </w:rPr>
        <w:t>;</w:t>
      </w:r>
    </w:p>
    <w:p w:rsidR="00C97D05" w:rsidRPr="006F4085" w:rsidRDefault="006F4085" w:rsidP="00876E1D">
      <w:pPr>
        <w:pStyle w:val="PargrafodaLista"/>
        <w:numPr>
          <w:ilvl w:val="1"/>
          <w:numId w:val="1"/>
        </w:numPr>
        <w:spacing w:line="276" w:lineRule="auto"/>
        <w:ind w:left="0" w:firstLine="0"/>
        <w:rPr>
          <w:rFonts w:cs="Arial"/>
          <w:sz w:val="24"/>
          <w:lang w:bidi="pt-BR"/>
        </w:rPr>
      </w:pPr>
      <w:r>
        <w:rPr>
          <w:rFonts w:cs="Arial"/>
          <w:sz w:val="24"/>
          <w:lang w:bidi="pt-BR"/>
        </w:rPr>
        <w:t>A</w:t>
      </w:r>
      <w:r w:rsidR="00C97D05" w:rsidRPr="006F4085">
        <w:rPr>
          <w:rFonts w:cs="Arial"/>
          <w:sz w:val="24"/>
          <w:lang w:bidi="pt-BR"/>
        </w:rPr>
        <w:t xml:space="preserve">tendendo ao art. 4º, inciso IX, do Decreto nº 7.581/2011 e analisando os serviços que compõe o escopo da obra, conforme </w:t>
      </w:r>
      <w:r w:rsidR="00B41528" w:rsidRPr="005F57DF">
        <w:rPr>
          <w:rFonts w:cs="Arial"/>
          <w:b/>
          <w:color w:val="auto"/>
          <w:sz w:val="24"/>
          <w:lang w:bidi="pt-BR"/>
        </w:rPr>
        <w:t xml:space="preserve">Anexo </w:t>
      </w:r>
      <w:r w:rsidR="009F0909">
        <w:rPr>
          <w:rFonts w:cs="Arial"/>
          <w:b/>
          <w:color w:val="auto"/>
          <w:sz w:val="24"/>
          <w:lang w:bidi="pt-BR"/>
        </w:rPr>
        <w:t>I</w:t>
      </w:r>
      <w:r w:rsidR="00A745AA">
        <w:rPr>
          <w:rFonts w:cs="Arial"/>
          <w:b/>
          <w:color w:val="auto"/>
          <w:sz w:val="24"/>
          <w:lang w:bidi="pt-BR"/>
        </w:rPr>
        <w:t xml:space="preserve"> B </w:t>
      </w:r>
      <w:r w:rsidR="00B41528" w:rsidRPr="005F57DF">
        <w:rPr>
          <w:rFonts w:cs="Arial"/>
          <w:b/>
          <w:color w:val="auto"/>
          <w:sz w:val="24"/>
          <w:lang w:bidi="pt-BR"/>
        </w:rPr>
        <w:t xml:space="preserve">– </w:t>
      </w:r>
      <w:r w:rsidR="00B41528">
        <w:rPr>
          <w:rFonts w:cs="Arial"/>
          <w:b/>
          <w:color w:val="auto"/>
          <w:sz w:val="24"/>
          <w:lang w:bidi="pt-BR"/>
        </w:rPr>
        <w:t xml:space="preserve">Planilhas </w:t>
      </w:r>
      <w:r w:rsidR="00B41528" w:rsidRPr="005F57DF">
        <w:rPr>
          <w:rFonts w:cs="Arial"/>
          <w:b/>
          <w:color w:val="auto"/>
          <w:sz w:val="24"/>
          <w:lang w:bidi="pt-BR"/>
        </w:rPr>
        <w:t xml:space="preserve">Orçamento </w:t>
      </w:r>
      <w:r w:rsidR="00A27510">
        <w:rPr>
          <w:rFonts w:cs="Arial"/>
          <w:b/>
          <w:color w:val="auto"/>
          <w:sz w:val="24"/>
          <w:lang w:bidi="pt-BR"/>
        </w:rPr>
        <w:t>e Cronograma Físico-Financeiro</w:t>
      </w:r>
      <w:r w:rsidR="00EB3CB7">
        <w:rPr>
          <w:rFonts w:cs="Arial"/>
          <w:b/>
          <w:sz w:val="24"/>
          <w:lang w:bidi="pt-BR"/>
        </w:rPr>
        <w:t xml:space="preserve">, </w:t>
      </w:r>
      <w:r w:rsidR="00EB3CB7" w:rsidRPr="00EB3CB7">
        <w:rPr>
          <w:rFonts w:cs="Arial"/>
          <w:sz w:val="24"/>
          <w:lang w:bidi="pt-BR"/>
        </w:rPr>
        <w:t>contendo as</w:t>
      </w:r>
      <w:r w:rsidRPr="00EB3CB7">
        <w:rPr>
          <w:rFonts w:cs="Arial"/>
          <w:sz w:val="24"/>
          <w:lang w:bidi="pt-BR"/>
        </w:rPr>
        <w:t xml:space="preserve"> </w:t>
      </w:r>
      <w:r w:rsidR="00C97D05" w:rsidRPr="00EB3CB7">
        <w:rPr>
          <w:rFonts w:cs="Arial"/>
          <w:sz w:val="24"/>
          <w:lang w:bidi="pt-BR"/>
        </w:rPr>
        <w:t xml:space="preserve">Planilhas de Orçamento e </w:t>
      </w:r>
      <w:proofErr w:type="gramStart"/>
      <w:r w:rsidR="00C97D05" w:rsidRPr="00EB3CB7">
        <w:rPr>
          <w:rFonts w:cs="Arial"/>
          <w:sz w:val="24"/>
          <w:lang w:bidi="pt-BR"/>
        </w:rPr>
        <w:t>Cronograma</w:t>
      </w:r>
      <w:proofErr w:type="gramEnd"/>
      <w:r w:rsidR="00C97D05" w:rsidRPr="00EB3CB7">
        <w:rPr>
          <w:rFonts w:cs="Arial"/>
          <w:sz w:val="24"/>
          <w:lang w:bidi="pt-BR"/>
        </w:rPr>
        <w:t xml:space="preserve"> Físico-Financeiro</w:t>
      </w:r>
      <w:r w:rsidR="00C97D05" w:rsidRPr="006F4085">
        <w:rPr>
          <w:rFonts w:cs="Arial"/>
          <w:b/>
          <w:sz w:val="24"/>
          <w:lang w:bidi="pt-BR"/>
        </w:rPr>
        <w:t xml:space="preserve">, </w:t>
      </w:r>
      <w:r w:rsidR="00C97D05" w:rsidRPr="006F4085">
        <w:rPr>
          <w:rFonts w:cs="Arial"/>
          <w:sz w:val="24"/>
          <w:lang w:bidi="pt-BR"/>
        </w:rPr>
        <w:t>percebemos que o parcelamento do objeto não se mostra viável técnica e economicamente, não trazendo benefícios à Administração, conforme a seguir justificado:</w:t>
      </w:r>
    </w:p>
    <w:p w:rsidR="00C97D05" w:rsidRPr="006F4085" w:rsidRDefault="00C97D05" w:rsidP="00876E1D">
      <w:pPr>
        <w:pStyle w:val="PargrafodaLista"/>
        <w:numPr>
          <w:ilvl w:val="2"/>
          <w:numId w:val="1"/>
        </w:numPr>
        <w:spacing w:line="276" w:lineRule="auto"/>
        <w:ind w:left="1134" w:firstLine="0"/>
        <w:rPr>
          <w:rFonts w:cs="Arial"/>
          <w:sz w:val="24"/>
          <w:lang w:bidi="pt-BR"/>
        </w:rPr>
      </w:pPr>
      <w:r w:rsidRPr="006F4085">
        <w:rPr>
          <w:rFonts w:cs="Arial"/>
          <w:sz w:val="24"/>
          <w:lang w:bidi="pt-BR"/>
        </w:rPr>
        <w:t>O parcelamento do objeto não se torna tecnicamente viável</w:t>
      </w:r>
      <w:r w:rsidR="004C6A21" w:rsidRPr="006F4085">
        <w:rPr>
          <w:rFonts w:cs="Arial"/>
          <w:sz w:val="24"/>
          <w:lang w:bidi="pt-BR"/>
        </w:rPr>
        <w:t>, pois</w:t>
      </w:r>
      <w:r w:rsidRPr="006F4085">
        <w:rPr>
          <w:rFonts w:cs="Arial"/>
          <w:sz w:val="24"/>
          <w:lang w:bidi="pt-BR"/>
        </w:rPr>
        <w:t xml:space="preserve"> os serviços são interdependentes entre si, sendo alta a probabilidade de ocorrência de interferências indesejadas entre os serviços contratados separadamente, que podem ocasionar atrasos e resultar em p</w:t>
      </w:r>
      <w:r w:rsidR="004C6A21">
        <w:rPr>
          <w:rFonts w:cs="Arial"/>
          <w:sz w:val="24"/>
          <w:lang w:bidi="pt-BR"/>
        </w:rPr>
        <w:t>erda de qualidade final da obra;</w:t>
      </w:r>
    </w:p>
    <w:p w:rsidR="00C97D05" w:rsidRPr="006F4085" w:rsidRDefault="00C97D05" w:rsidP="00876E1D">
      <w:pPr>
        <w:pStyle w:val="PargrafodaLista"/>
        <w:numPr>
          <w:ilvl w:val="2"/>
          <w:numId w:val="1"/>
        </w:numPr>
        <w:spacing w:line="276" w:lineRule="auto"/>
        <w:ind w:left="1134" w:firstLine="0"/>
        <w:rPr>
          <w:rFonts w:cs="Arial"/>
          <w:sz w:val="24"/>
          <w:lang w:bidi="pt-BR"/>
        </w:rPr>
      </w:pPr>
      <w:r w:rsidRPr="006F4085">
        <w:rPr>
          <w:rFonts w:cs="Arial"/>
          <w:sz w:val="24"/>
          <w:lang w:bidi="pt-BR"/>
        </w:rPr>
        <w:t>O parcelamento acarretaria acréscimos dos custos decorrentes de mobilização, desmobilização, placas de obras, instalações com canteiros de obras, que não justificam a divisão da solução adotada. Ademais, teríamos também maiores custos administrativos com a licitação e gerenciamento de um maior número de contratos</w:t>
      </w:r>
      <w:r w:rsidR="004C6A21">
        <w:rPr>
          <w:rFonts w:cs="Arial"/>
          <w:sz w:val="24"/>
          <w:lang w:bidi="pt-BR"/>
        </w:rPr>
        <w:t>;</w:t>
      </w:r>
    </w:p>
    <w:p w:rsidR="00C97D05" w:rsidRPr="006F4085" w:rsidRDefault="00C97D05" w:rsidP="00876E1D">
      <w:pPr>
        <w:pStyle w:val="PargrafodaLista"/>
        <w:numPr>
          <w:ilvl w:val="2"/>
          <w:numId w:val="1"/>
        </w:numPr>
        <w:spacing w:line="276" w:lineRule="auto"/>
        <w:ind w:left="1134" w:firstLine="0"/>
        <w:rPr>
          <w:rFonts w:cs="Arial"/>
          <w:sz w:val="24"/>
          <w:lang w:bidi="pt-BR"/>
        </w:rPr>
      </w:pPr>
      <w:r w:rsidRPr="006F4085">
        <w:rPr>
          <w:rFonts w:cs="Arial"/>
          <w:sz w:val="24"/>
          <w:lang w:bidi="pt-BR"/>
        </w:rPr>
        <w:t>Dentre os serviços a serem executados, não se destaca nenhum que, por suas características ou pelas características do mercado, possa ser executado por empresas de especialidades diversas daquela do executor da obra, de modo a ampliar a competitividade no certame. Neste caso, trata-se de obra usual de engenharia, executada por um grande número de empresas.</w:t>
      </w:r>
    </w:p>
    <w:p w:rsidR="00C97D05" w:rsidRPr="006F4085" w:rsidRDefault="00C97D05" w:rsidP="00876E1D">
      <w:pPr>
        <w:pStyle w:val="PargrafodaLista"/>
        <w:numPr>
          <w:ilvl w:val="1"/>
          <w:numId w:val="1"/>
        </w:numPr>
        <w:spacing w:line="276" w:lineRule="auto"/>
        <w:ind w:left="0" w:firstLine="0"/>
        <w:rPr>
          <w:rFonts w:cs="Arial"/>
          <w:sz w:val="24"/>
          <w:lang w:bidi="pt-BR"/>
        </w:rPr>
      </w:pPr>
      <w:r w:rsidRPr="006F4085">
        <w:rPr>
          <w:rFonts w:cs="Arial"/>
          <w:sz w:val="24"/>
          <w:lang w:bidi="pt-BR"/>
        </w:rPr>
        <w:t>Na execução do objeto, a Contratada deverá observar as seguintes condições específicas:</w:t>
      </w:r>
    </w:p>
    <w:p w:rsidR="001E4F30" w:rsidRPr="006F4085" w:rsidRDefault="001E4F30" w:rsidP="00876E1D">
      <w:pPr>
        <w:pStyle w:val="PargrafodaLista"/>
        <w:numPr>
          <w:ilvl w:val="2"/>
          <w:numId w:val="1"/>
        </w:numPr>
        <w:spacing w:line="276" w:lineRule="auto"/>
        <w:ind w:left="1134" w:firstLine="0"/>
        <w:rPr>
          <w:rFonts w:cs="Arial"/>
          <w:color w:val="auto"/>
          <w:sz w:val="24"/>
          <w:lang w:bidi="pt-BR"/>
        </w:rPr>
      </w:pPr>
      <w:r w:rsidRPr="006F4085">
        <w:rPr>
          <w:rFonts w:cs="Arial"/>
          <w:color w:val="auto"/>
          <w:sz w:val="24"/>
          <w:lang w:bidi="pt-BR"/>
        </w:rPr>
        <w:t xml:space="preserve">A Contratada deverá providenciar as proteções necessárias, considerando que </w:t>
      </w:r>
      <w:r w:rsidR="00366D68" w:rsidRPr="006F4085">
        <w:rPr>
          <w:rFonts w:cs="Arial"/>
          <w:color w:val="auto"/>
          <w:sz w:val="24"/>
          <w:lang w:bidi="pt-BR"/>
        </w:rPr>
        <w:t xml:space="preserve">a Cantina de Vinificação </w:t>
      </w:r>
      <w:r w:rsidRPr="006F4085">
        <w:rPr>
          <w:rFonts w:cs="Arial"/>
          <w:color w:val="auto"/>
          <w:sz w:val="24"/>
          <w:lang w:bidi="pt-BR"/>
        </w:rPr>
        <w:t xml:space="preserve">não terá suas atividades normais </w:t>
      </w:r>
      <w:r w:rsidRPr="006F4085">
        <w:rPr>
          <w:rFonts w:cs="Arial"/>
          <w:color w:val="auto"/>
          <w:sz w:val="24"/>
          <w:lang w:bidi="pt-BR"/>
        </w:rPr>
        <w:lastRenderedPageBreak/>
        <w:t xml:space="preserve">interrompidas durante a execução da obra, visando </w:t>
      </w:r>
      <w:r w:rsidR="004C6A21" w:rsidRPr="006F4085">
        <w:rPr>
          <w:rFonts w:cs="Arial"/>
          <w:color w:val="auto"/>
          <w:sz w:val="24"/>
          <w:lang w:bidi="pt-BR"/>
        </w:rPr>
        <w:t>à</w:t>
      </w:r>
      <w:r w:rsidRPr="006F4085">
        <w:rPr>
          <w:rFonts w:cs="Arial"/>
          <w:color w:val="auto"/>
          <w:sz w:val="24"/>
          <w:lang w:bidi="pt-BR"/>
        </w:rPr>
        <w:t xml:space="preserve"> segurança de alunos</w:t>
      </w:r>
      <w:r w:rsidR="00366D68" w:rsidRPr="006F4085">
        <w:rPr>
          <w:rFonts w:cs="Arial"/>
          <w:color w:val="auto"/>
          <w:sz w:val="24"/>
          <w:lang w:bidi="pt-BR"/>
        </w:rPr>
        <w:t xml:space="preserve"> e servidores</w:t>
      </w:r>
      <w:r w:rsidRPr="006F4085">
        <w:rPr>
          <w:rFonts w:cs="Arial"/>
          <w:color w:val="auto"/>
          <w:sz w:val="24"/>
          <w:lang w:bidi="pt-BR"/>
        </w:rPr>
        <w:t xml:space="preserve">, e a preservação da edificação e </w:t>
      </w:r>
      <w:r w:rsidR="004C6A21">
        <w:rPr>
          <w:rFonts w:cs="Arial"/>
          <w:color w:val="auto"/>
          <w:sz w:val="24"/>
          <w:lang w:bidi="pt-BR"/>
        </w:rPr>
        <w:t>dos equipamentos que ela abriga;</w:t>
      </w:r>
    </w:p>
    <w:p w:rsidR="002108E9" w:rsidRDefault="001E4F30" w:rsidP="00876E1D">
      <w:pPr>
        <w:pStyle w:val="PargrafodaLista"/>
        <w:numPr>
          <w:ilvl w:val="2"/>
          <w:numId w:val="1"/>
        </w:numPr>
        <w:spacing w:line="276" w:lineRule="auto"/>
        <w:ind w:left="1134" w:firstLine="0"/>
        <w:rPr>
          <w:rFonts w:cs="Arial"/>
          <w:sz w:val="24"/>
          <w:lang w:bidi="pt-BR"/>
        </w:rPr>
      </w:pPr>
      <w:r w:rsidRPr="006F4085">
        <w:rPr>
          <w:rFonts w:cs="Arial"/>
          <w:sz w:val="24"/>
          <w:lang w:bidi="pt-BR"/>
        </w:rPr>
        <w:t>A Contratada deverá proteger a edificação contra intempéries durante todas as etapas da obra, visando não danificar o patrimônio da Instituição</w:t>
      </w:r>
      <w:r w:rsidR="00D22528" w:rsidRPr="006F4085">
        <w:rPr>
          <w:rFonts w:cs="Arial"/>
          <w:sz w:val="24"/>
          <w:lang w:bidi="pt-BR"/>
        </w:rPr>
        <w:t>.</w:t>
      </w:r>
    </w:p>
    <w:p w:rsidR="00737FB2" w:rsidRPr="006F4085" w:rsidRDefault="00737FB2" w:rsidP="00737FB2">
      <w:pPr>
        <w:pStyle w:val="PargrafodaLista"/>
        <w:spacing w:line="276" w:lineRule="auto"/>
        <w:ind w:left="1134"/>
        <w:rPr>
          <w:rFonts w:cs="Arial"/>
          <w:sz w:val="24"/>
          <w:lang w:bidi="pt-BR"/>
        </w:rPr>
      </w:pPr>
    </w:p>
    <w:p w:rsidR="002108E9" w:rsidRPr="006F4085" w:rsidRDefault="002108E9" w:rsidP="00CA6C41">
      <w:pPr>
        <w:pStyle w:val="PargrafodaLista"/>
        <w:numPr>
          <w:ilvl w:val="0"/>
          <w:numId w:val="1"/>
        </w:numPr>
        <w:shd w:val="clear" w:color="auto" w:fill="9BBB59" w:themeFill="accent3"/>
        <w:spacing w:line="276" w:lineRule="auto"/>
        <w:ind w:left="426" w:hanging="426"/>
        <w:rPr>
          <w:rFonts w:cs="Arial"/>
          <w:b/>
          <w:sz w:val="24"/>
        </w:rPr>
      </w:pPr>
      <w:r w:rsidRPr="006F4085">
        <w:rPr>
          <w:rFonts w:cs="Arial"/>
          <w:b/>
          <w:sz w:val="24"/>
        </w:rPr>
        <w:t>DA DESPESA</w:t>
      </w:r>
      <w:r w:rsidR="00245B8E" w:rsidRPr="006F4085">
        <w:rPr>
          <w:rFonts w:cs="Arial"/>
          <w:b/>
          <w:sz w:val="24"/>
        </w:rPr>
        <w:t>.</w:t>
      </w:r>
    </w:p>
    <w:p w:rsidR="002108E9" w:rsidRPr="005F57DF" w:rsidRDefault="002108E9" w:rsidP="00645C46">
      <w:pPr>
        <w:pStyle w:val="PargrafodaLista"/>
        <w:numPr>
          <w:ilvl w:val="1"/>
          <w:numId w:val="1"/>
        </w:numPr>
        <w:spacing w:line="276" w:lineRule="auto"/>
        <w:ind w:left="0" w:firstLine="0"/>
        <w:rPr>
          <w:rFonts w:cs="Arial"/>
          <w:color w:val="auto"/>
          <w:sz w:val="24"/>
        </w:rPr>
      </w:pPr>
      <w:r w:rsidRPr="005F57DF">
        <w:rPr>
          <w:rFonts w:cs="Arial"/>
          <w:color w:val="auto"/>
          <w:sz w:val="24"/>
          <w:lang w:bidi="pt-BR"/>
        </w:rPr>
        <w:t xml:space="preserve">A despesa máxima com a contratação do serviço será de </w:t>
      </w:r>
      <w:r w:rsidR="006F4085" w:rsidRPr="005F57DF">
        <w:rPr>
          <w:rFonts w:cs="Arial"/>
          <w:b/>
          <w:color w:val="auto"/>
          <w:sz w:val="24"/>
          <w:lang w:bidi="pt-BR"/>
        </w:rPr>
        <w:t>R$ 133.877,01 (cento e trinta e três mil, oitocentos e setenta e sete reais com um centavo)</w:t>
      </w:r>
      <w:r w:rsidRPr="005F57DF">
        <w:rPr>
          <w:rFonts w:cs="Arial"/>
          <w:color w:val="auto"/>
          <w:sz w:val="24"/>
          <w:lang w:bidi="pt-BR"/>
        </w:rPr>
        <w:t xml:space="preserve">, conforme detalhado no </w:t>
      </w:r>
      <w:r w:rsidR="00AD740D" w:rsidRPr="005F57DF">
        <w:rPr>
          <w:rFonts w:cs="Arial"/>
          <w:b/>
          <w:color w:val="auto"/>
          <w:sz w:val="24"/>
          <w:lang w:bidi="pt-BR"/>
        </w:rPr>
        <w:t xml:space="preserve">Anexo </w:t>
      </w:r>
      <w:r w:rsidR="00AD740D">
        <w:rPr>
          <w:rFonts w:cs="Arial"/>
          <w:b/>
          <w:color w:val="auto"/>
          <w:sz w:val="24"/>
          <w:lang w:bidi="pt-BR"/>
        </w:rPr>
        <w:t>I</w:t>
      </w:r>
      <w:r w:rsidR="004969E7">
        <w:rPr>
          <w:rFonts w:cs="Arial"/>
          <w:b/>
          <w:color w:val="auto"/>
          <w:sz w:val="24"/>
          <w:lang w:bidi="pt-BR"/>
        </w:rPr>
        <w:t xml:space="preserve"> B</w:t>
      </w:r>
      <w:r w:rsidR="00AD740D" w:rsidRPr="005F57DF">
        <w:rPr>
          <w:rFonts w:cs="Arial"/>
          <w:b/>
          <w:color w:val="auto"/>
          <w:sz w:val="24"/>
          <w:lang w:bidi="pt-BR"/>
        </w:rPr>
        <w:t xml:space="preserve"> – </w:t>
      </w:r>
      <w:r w:rsidR="00AD740D">
        <w:rPr>
          <w:rFonts w:cs="Arial"/>
          <w:b/>
          <w:color w:val="auto"/>
          <w:sz w:val="24"/>
          <w:lang w:bidi="pt-BR"/>
        </w:rPr>
        <w:t xml:space="preserve">Planilhas </w:t>
      </w:r>
      <w:r w:rsidR="00AD740D" w:rsidRPr="005F57DF">
        <w:rPr>
          <w:rFonts w:cs="Arial"/>
          <w:b/>
          <w:color w:val="auto"/>
          <w:sz w:val="24"/>
          <w:lang w:bidi="pt-BR"/>
        </w:rPr>
        <w:t xml:space="preserve">Orçamento </w:t>
      </w:r>
      <w:r w:rsidR="00AD740D">
        <w:rPr>
          <w:rFonts w:cs="Arial"/>
          <w:b/>
          <w:color w:val="auto"/>
          <w:sz w:val="24"/>
          <w:lang w:bidi="pt-BR"/>
        </w:rPr>
        <w:t>e Cronograma Físico-Financeiro;</w:t>
      </w:r>
    </w:p>
    <w:p w:rsidR="002108E9" w:rsidRDefault="002108E9" w:rsidP="00645C46">
      <w:pPr>
        <w:pStyle w:val="PargrafodaLista"/>
        <w:numPr>
          <w:ilvl w:val="1"/>
          <w:numId w:val="1"/>
        </w:numPr>
        <w:spacing w:line="276" w:lineRule="auto"/>
        <w:ind w:left="0" w:firstLine="0"/>
        <w:rPr>
          <w:rFonts w:cs="Arial"/>
          <w:sz w:val="24"/>
        </w:rPr>
      </w:pPr>
      <w:r w:rsidRPr="005F57DF">
        <w:rPr>
          <w:rFonts w:cs="Arial"/>
          <w:sz w:val="24"/>
          <w:lang w:bidi="pt-BR"/>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Bonificação e Despesas Indiretas (BDI) e outros necessários ao cumprimento integral do objeto da contratação.</w:t>
      </w:r>
    </w:p>
    <w:p w:rsidR="00AD740D" w:rsidRPr="005F57DF" w:rsidRDefault="00AD740D" w:rsidP="00AD740D">
      <w:pPr>
        <w:pStyle w:val="PargrafodaLista"/>
        <w:spacing w:line="276" w:lineRule="auto"/>
        <w:ind w:left="0"/>
        <w:rPr>
          <w:rFonts w:cs="Arial"/>
          <w:sz w:val="24"/>
        </w:rPr>
      </w:pPr>
    </w:p>
    <w:p w:rsidR="00245B8E" w:rsidRPr="005F57DF" w:rsidRDefault="00245B8E" w:rsidP="00CA6C41">
      <w:pPr>
        <w:pStyle w:val="PargrafodaLista"/>
        <w:numPr>
          <w:ilvl w:val="0"/>
          <w:numId w:val="1"/>
        </w:numPr>
        <w:shd w:val="clear" w:color="auto" w:fill="9BBB59" w:themeFill="accent3"/>
        <w:spacing w:line="276" w:lineRule="auto"/>
        <w:ind w:left="426" w:hanging="426"/>
        <w:rPr>
          <w:rFonts w:cs="Arial"/>
          <w:b/>
          <w:color w:val="auto"/>
          <w:sz w:val="24"/>
        </w:rPr>
      </w:pPr>
      <w:r w:rsidRPr="005F57DF">
        <w:rPr>
          <w:rFonts w:cs="Arial"/>
          <w:b/>
          <w:color w:val="auto"/>
          <w:sz w:val="24"/>
        </w:rPr>
        <w:t>DO LOCAL DE PRESTAÇÃO DO SERVIÇO.</w:t>
      </w:r>
    </w:p>
    <w:p w:rsidR="00245B8E" w:rsidRPr="005F57DF" w:rsidRDefault="00245B8E" w:rsidP="00645C46">
      <w:pPr>
        <w:pStyle w:val="PargrafodaLista"/>
        <w:numPr>
          <w:ilvl w:val="1"/>
          <w:numId w:val="1"/>
        </w:numPr>
        <w:ind w:left="0" w:firstLine="0"/>
        <w:rPr>
          <w:rFonts w:cs="Arial"/>
          <w:color w:val="auto"/>
          <w:sz w:val="24"/>
          <w:lang w:bidi="pt-BR"/>
        </w:rPr>
      </w:pPr>
      <w:r w:rsidRPr="005F57DF">
        <w:rPr>
          <w:rFonts w:cs="Arial"/>
          <w:color w:val="auto"/>
          <w:sz w:val="24"/>
          <w:lang w:bidi="pt-BR"/>
        </w:rPr>
        <w:t xml:space="preserve">A obra será realizada no Campus </w:t>
      </w:r>
      <w:r w:rsidR="005F57DF">
        <w:rPr>
          <w:rFonts w:cs="Arial"/>
          <w:color w:val="auto"/>
          <w:sz w:val="24"/>
          <w:lang w:bidi="pt-BR"/>
        </w:rPr>
        <w:t>Bento Gonçalves do IFRS</w:t>
      </w:r>
      <w:r w:rsidRPr="005F57DF">
        <w:rPr>
          <w:rFonts w:cs="Arial"/>
          <w:color w:val="auto"/>
          <w:sz w:val="24"/>
          <w:lang w:bidi="pt-BR"/>
        </w:rPr>
        <w:t xml:space="preserve">, localizado na </w:t>
      </w:r>
      <w:r w:rsidR="005F57DF">
        <w:rPr>
          <w:rFonts w:cs="Arial"/>
          <w:color w:val="auto"/>
          <w:sz w:val="24"/>
          <w:lang w:bidi="pt-BR"/>
        </w:rPr>
        <w:t xml:space="preserve">Av. Osvaldo Aranha, 540 </w:t>
      </w:r>
      <w:r w:rsidRPr="005F57DF">
        <w:rPr>
          <w:rFonts w:cs="Arial"/>
          <w:color w:val="auto"/>
          <w:sz w:val="24"/>
          <w:lang w:bidi="pt-BR"/>
        </w:rPr>
        <w:t xml:space="preserve">- Bairro </w:t>
      </w:r>
      <w:r w:rsidR="005F57DF">
        <w:rPr>
          <w:rFonts w:cs="Arial"/>
          <w:color w:val="auto"/>
          <w:sz w:val="24"/>
          <w:lang w:bidi="pt-BR"/>
        </w:rPr>
        <w:t>Juventude da Enologia,</w:t>
      </w:r>
      <w:r w:rsidRPr="005F57DF">
        <w:rPr>
          <w:rFonts w:cs="Arial"/>
          <w:color w:val="auto"/>
          <w:sz w:val="24"/>
          <w:lang w:bidi="pt-BR"/>
        </w:rPr>
        <w:t xml:space="preserve"> </w:t>
      </w:r>
      <w:r w:rsidR="005F57DF">
        <w:rPr>
          <w:rFonts w:cs="Arial"/>
          <w:color w:val="auto"/>
          <w:sz w:val="24"/>
          <w:lang w:bidi="pt-BR"/>
        </w:rPr>
        <w:t>em Bento Gonçalves/RS;</w:t>
      </w:r>
    </w:p>
    <w:p w:rsidR="003F620A" w:rsidRDefault="00245B8E" w:rsidP="00645C46">
      <w:pPr>
        <w:pStyle w:val="PargrafodaLista"/>
        <w:numPr>
          <w:ilvl w:val="1"/>
          <w:numId w:val="1"/>
        </w:numPr>
        <w:spacing w:line="276" w:lineRule="auto"/>
        <w:ind w:left="0" w:firstLine="0"/>
        <w:rPr>
          <w:rFonts w:cs="Arial"/>
          <w:color w:val="auto"/>
          <w:sz w:val="24"/>
          <w:lang w:bidi="pt-BR"/>
        </w:rPr>
      </w:pPr>
      <w:r w:rsidRPr="005F57DF">
        <w:rPr>
          <w:rFonts w:cs="Arial"/>
          <w:color w:val="auto"/>
          <w:sz w:val="24"/>
          <w:lang w:bidi="pt-BR"/>
        </w:rPr>
        <w:t>As reuniões necessárias à execução do objeto poderão ser realizadas tanto na sede d</w:t>
      </w:r>
      <w:r w:rsidR="003F620A">
        <w:rPr>
          <w:rFonts w:cs="Arial"/>
          <w:color w:val="auto"/>
          <w:sz w:val="24"/>
          <w:lang w:bidi="pt-BR"/>
        </w:rPr>
        <w:t xml:space="preserve">o Campus Bento Gonçalves, no local da obra ou na Reitoria do IFRS, situado na </w:t>
      </w:r>
      <w:r w:rsidR="003F620A" w:rsidRPr="003F620A">
        <w:rPr>
          <w:rFonts w:cs="Arial"/>
          <w:color w:val="auto"/>
          <w:sz w:val="24"/>
          <w:lang w:bidi="pt-BR"/>
        </w:rPr>
        <w:t>Rua General Osório, 348 – Bairro Centro – Bento Gonçalves/RS</w:t>
      </w:r>
      <w:r w:rsidR="003F620A">
        <w:rPr>
          <w:rFonts w:cs="Arial"/>
          <w:color w:val="auto"/>
          <w:sz w:val="24"/>
          <w:lang w:bidi="pt-BR"/>
        </w:rPr>
        <w:t>.</w:t>
      </w:r>
    </w:p>
    <w:p w:rsidR="00AD740D" w:rsidRDefault="00AD740D" w:rsidP="00AD740D">
      <w:pPr>
        <w:pStyle w:val="PargrafodaLista"/>
        <w:spacing w:line="276" w:lineRule="auto"/>
        <w:ind w:left="0"/>
        <w:rPr>
          <w:rFonts w:cs="Arial"/>
          <w:color w:val="auto"/>
          <w:sz w:val="24"/>
          <w:lang w:bidi="pt-BR"/>
        </w:rPr>
      </w:pPr>
    </w:p>
    <w:p w:rsidR="00245B8E" w:rsidRPr="005F57DF" w:rsidRDefault="00245B8E" w:rsidP="00CA6C41">
      <w:pPr>
        <w:pStyle w:val="PargrafodaLista"/>
        <w:numPr>
          <w:ilvl w:val="0"/>
          <w:numId w:val="1"/>
        </w:numPr>
        <w:shd w:val="clear" w:color="auto" w:fill="9BBB59" w:themeFill="accent3"/>
        <w:spacing w:line="276" w:lineRule="auto"/>
        <w:ind w:left="426" w:hanging="426"/>
        <w:rPr>
          <w:rFonts w:cs="Arial"/>
          <w:b/>
          <w:color w:val="auto"/>
          <w:sz w:val="24"/>
        </w:rPr>
      </w:pPr>
      <w:r w:rsidRPr="005F57DF">
        <w:rPr>
          <w:rFonts w:cs="Arial"/>
          <w:b/>
          <w:color w:val="auto"/>
          <w:sz w:val="24"/>
          <w:lang w:bidi="pt-BR"/>
        </w:rPr>
        <w:t>DO PRAZO DE EXECUÇÃO E INÍCIO DOS SERVIÇOS</w:t>
      </w:r>
      <w:r w:rsidRPr="005F57DF">
        <w:rPr>
          <w:rFonts w:cs="Arial"/>
          <w:b/>
          <w:color w:val="auto"/>
          <w:sz w:val="24"/>
        </w:rPr>
        <w:t>.</w:t>
      </w:r>
    </w:p>
    <w:p w:rsidR="00245B8E" w:rsidRPr="005F57DF" w:rsidRDefault="00245B8E" w:rsidP="00645C46">
      <w:pPr>
        <w:pStyle w:val="PargrafodaLista"/>
        <w:numPr>
          <w:ilvl w:val="1"/>
          <w:numId w:val="1"/>
        </w:numPr>
        <w:ind w:left="0" w:firstLine="0"/>
        <w:rPr>
          <w:rFonts w:cs="Arial"/>
          <w:color w:val="auto"/>
          <w:sz w:val="24"/>
          <w:lang w:bidi="pt-BR"/>
        </w:rPr>
      </w:pPr>
      <w:r w:rsidRPr="005F57DF">
        <w:rPr>
          <w:rFonts w:cs="Arial"/>
          <w:color w:val="auto"/>
          <w:sz w:val="24"/>
          <w:lang w:bidi="pt-BR"/>
        </w:rPr>
        <w:t xml:space="preserve">O prazo total de execução do objeto será de </w:t>
      </w:r>
      <w:r w:rsidR="00D143A6">
        <w:rPr>
          <w:rFonts w:cs="Arial"/>
          <w:color w:val="auto"/>
          <w:sz w:val="24"/>
          <w:lang w:bidi="pt-BR"/>
        </w:rPr>
        <w:t xml:space="preserve">90 </w:t>
      </w:r>
      <w:r w:rsidRPr="005F57DF">
        <w:rPr>
          <w:rFonts w:cs="Arial"/>
          <w:color w:val="auto"/>
          <w:sz w:val="24"/>
          <w:lang w:bidi="pt-BR"/>
        </w:rPr>
        <w:t>(</w:t>
      </w:r>
      <w:r w:rsidR="00D143A6">
        <w:rPr>
          <w:rFonts w:cs="Arial"/>
          <w:color w:val="auto"/>
          <w:sz w:val="24"/>
          <w:lang w:bidi="pt-BR"/>
        </w:rPr>
        <w:t>noventa</w:t>
      </w:r>
      <w:r w:rsidRPr="005F57DF">
        <w:rPr>
          <w:rFonts w:cs="Arial"/>
          <w:color w:val="auto"/>
          <w:sz w:val="24"/>
          <w:lang w:bidi="pt-BR"/>
        </w:rPr>
        <w:t xml:space="preserve">) </w:t>
      </w:r>
      <w:r w:rsidR="00D143A6">
        <w:rPr>
          <w:rFonts w:cs="Arial"/>
          <w:color w:val="auto"/>
          <w:sz w:val="24"/>
          <w:lang w:bidi="pt-BR"/>
        </w:rPr>
        <w:t>dias</w:t>
      </w:r>
      <w:r w:rsidRPr="005F57DF">
        <w:rPr>
          <w:rFonts w:cs="Arial"/>
          <w:color w:val="auto"/>
          <w:sz w:val="24"/>
          <w:lang w:bidi="pt-BR"/>
        </w:rPr>
        <w:t xml:space="preserve">, contados a partir da data de início de execução dos serviços, conforme </w:t>
      </w:r>
      <w:r w:rsidR="00AD740D" w:rsidRPr="005F57DF">
        <w:rPr>
          <w:rFonts w:cs="Arial"/>
          <w:b/>
          <w:color w:val="auto"/>
          <w:sz w:val="24"/>
          <w:lang w:bidi="pt-BR"/>
        </w:rPr>
        <w:t xml:space="preserve">Anexo </w:t>
      </w:r>
      <w:r w:rsidR="00AD740D">
        <w:rPr>
          <w:rFonts w:cs="Arial"/>
          <w:b/>
          <w:color w:val="auto"/>
          <w:sz w:val="24"/>
          <w:lang w:bidi="pt-BR"/>
        </w:rPr>
        <w:t>I</w:t>
      </w:r>
      <w:r w:rsidR="00137E18">
        <w:rPr>
          <w:rFonts w:cs="Arial"/>
          <w:b/>
          <w:color w:val="auto"/>
          <w:sz w:val="24"/>
          <w:lang w:bidi="pt-BR"/>
        </w:rPr>
        <w:t xml:space="preserve"> B</w:t>
      </w:r>
      <w:r w:rsidR="00AD740D" w:rsidRPr="005F57DF">
        <w:rPr>
          <w:rFonts w:cs="Arial"/>
          <w:b/>
          <w:color w:val="auto"/>
          <w:sz w:val="24"/>
          <w:lang w:bidi="pt-BR"/>
        </w:rPr>
        <w:t xml:space="preserve"> – </w:t>
      </w:r>
      <w:r w:rsidR="00AD740D">
        <w:rPr>
          <w:rFonts w:cs="Arial"/>
          <w:b/>
          <w:color w:val="auto"/>
          <w:sz w:val="24"/>
          <w:lang w:bidi="pt-BR"/>
        </w:rPr>
        <w:t xml:space="preserve">Planilhas </w:t>
      </w:r>
      <w:r w:rsidR="00AD740D" w:rsidRPr="005F57DF">
        <w:rPr>
          <w:rFonts w:cs="Arial"/>
          <w:b/>
          <w:color w:val="auto"/>
          <w:sz w:val="24"/>
          <w:lang w:bidi="pt-BR"/>
        </w:rPr>
        <w:t xml:space="preserve">Orçamento </w:t>
      </w:r>
      <w:r w:rsidR="00AD740D">
        <w:rPr>
          <w:rFonts w:cs="Arial"/>
          <w:b/>
          <w:color w:val="auto"/>
          <w:sz w:val="24"/>
          <w:lang w:bidi="pt-BR"/>
        </w:rPr>
        <w:t>e Cronograma Físico-Financeiro;</w:t>
      </w:r>
    </w:p>
    <w:p w:rsidR="00245B8E" w:rsidRPr="005F57DF" w:rsidRDefault="00245B8E" w:rsidP="00645C46">
      <w:pPr>
        <w:pStyle w:val="PargrafodaLista"/>
        <w:numPr>
          <w:ilvl w:val="2"/>
          <w:numId w:val="1"/>
        </w:numPr>
        <w:ind w:left="1134" w:firstLine="0"/>
        <w:rPr>
          <w:rFonts w:cs="Arial"/>
          <w:b/>
          <w:color w:val="auto"/>
          <w:sz w:val="24"/>
          <w:lang w:bidi="pt-BR"/>
        </w:rPr>
      </w:pPr>
      <w:r w:rsidRPr="005F57DF">
        <w:rPr>
          <w:rFonts w:cs="Arial"/>
          <w:color w:val="auto"/>
          <w:sz w:val="24"/>
          <w:lang w:bidi="pt-BR"/>
        </w:rPr>
        <w:t xml:space="preserve">A Contratada deverá respeitar os prazos e os percentuais de execução previstos para cada etapa no cronograma que consta </w:t>
      </w:r>
      <w:r w:rsidR="00AD740D" w:rsidRPr="005F57DF">
        <w:rPr>
          <w:rFonts w:cs="Arial"/>
          <w:b/>
          <w:color w:val="auto"/>
          <w:sz w:val="24"/>
          <w:lang w:bidi="pt-BR"/>
        </w:rPr>
        <w:t xml:space="preserve">Anexo </w:t>
      </w:r>
      <w:r w:rsidR="00AD740D">
        <w:rPr>
          <w:rFonts w:cs="Arial"/>
          <w:b/>
          <w:color w:val="auto"/>
          <w:sz w:val="24"/>
          <w:lang w:bidi="pt-BR"/>
        </w:rPr>
        <w:t>I</w:t>
      </w:r>
      <w:r w:rsidR="00137E18">
        <w:rPr>
          <w:rFonts w:cs="Arial"/>
          <w:b/>
          <w:color w:val="auto"/>
          <w:sz w:val="24"/>
          <w:lang w:bidi="pt-BR"/>
        </w:rPr>
        <w:t xml:space="preserve"> B</w:t>
      </w:r>
      <w:r w:rsidR="00AD740D" w:rsidRPr="005F57DF">
        <w:rPr>
          <w:rFonts w:cs="Arial"/>
          <w:b/>
          <w:color w:val="auto"/>
          <w:sz w:val="24"/>
          <w:lang w:bidi="pt-BR"/>
        </w:rPr>
        <w:t xml:space="preserve"> – </w:t>
      </w:r>
      <w:r w:rsidR="00AD740D">
        <w:rPr>
          <w:rFonts w:cs="Arial"/>
          <w:b/>
          <w:color w:val="auto"/>
          <w:sz w:val="24"/>
          <w:lang w:bidi="pt-BR"/>
        </w:rPr>
        <w:t xml:space="preserve">Planilhas </w:t>
      </w:r>
      <w:r w:rsidR="00AD740D" w:rsidRPr="005F57DF">
        <w:rPr>
          <w:rFonts w:cs="Arial"/>
          <w:b/>
          <w:color w:val="auto"/>
          <w:sz w:val="24"/>
          <w:lang w:bidi="pt-BR"/>
        </w:rPr>
        <w:t xml:space="preserve">Orçamento </w:t>
      </w:r>
      <w:r w:rsidR="00AD740D">
        <w:rPr>
          <w:rFonts w:cs="Arial"/>
          <w:b/>
          <w:color w:val="auto"/>
          <w:sz w:val="24"/>
          <w:lang w:bidi="pt-BR"/>
        </w:rPr>
        <w:t>e Cronograma Físico-Financeiro.</w:t>
      </w:r>
    </w:p>
    <w:p w:rsidR="00245B8E" w:rsidRPr="005F57DF" w:rsidRDefault="00245B8E" w:rsidP="00645C46">
      <w:pPr>
        <w:pStyle w:val="PargrafodaLista"/>
        <w:numPr>
          <w:ilvl w:val="1"/>
          <w:numId w:val="1"/>
        </w:numPr>
        <w:ind w:left="0" w:firstLine="0"/>
        <w:rPr>
          <w:rFonts w:cs="Arial"/>
          <w:color w:val="auto"/>
          <w:sz w:val="24"/>
          <w:lang w:bidi="pt-BR"/>
        </w:rPr>
      </w:pPr>
      <w:r w:rsidRPr="005F57DF">
        <w:rPr>
          <w:rFonts w:cs="Arial"/>
          <w:color w:val="auto"/>
          <w:sz w:val="24"/>
          <w:lang w:bidi="pt-BR"/>
        </w:rPr>
        <w:t xml:space="preserve">O prazo de vigência do Termo de Contrato será de </w:t>
      </w:r>
      <w:r w:rsidR="00941532">
        <w:rPr>
          <w:rFonts w:cs="Arial"/>
          <w:color w:val="auto"/>
          <w:sz w:val="24"/>
          <w:lang w:bidi="pt-BR"/>
        </w:rPr>
        <w:t xml:space="preserve">180 </w:t>
      </w:r>
      <w:r w:rsidRPr="005F57DF">
        <w:rPr>
          <w:rFonts w:cs="Arial"/>
          <w:color w:val="auto"/>
          <w:sz w:val="24"/>
          <w:lang w:bidi="pt-BR"/>
        </w:rPr>
        <w:t>(</w:t>
      </w:r>
      <w:r w:rsidR="00941532">
        <w:rPr>
          <w:rFonts w:cs="Arial"/>
          <w:color w:val="auto"/>
          <w:sz w:val="24"/>
          <w:lang w:bidi="pt-BR"/>
        </w:rPr>
        <w:t>cento e oitenta</w:t>
      </w:r>
      <w:r w:rsidR="006C6983">
        <w:rPr>
          <w:rFonts w:cs="Arial"/>
          <w:color w:val="auto"/>
          <w:sz w:val="24"/>
          <w:lang w:bidi="pt-BR"/>
        </w:rPr>
        <w:t xml:space="preserve">) </w:t>
      </w:r>
      <w:r w:rsidR="00941532">
        <w:rPr>
          <w:rFonts w:cs="Arial"/>
          <w:color w:val="auto"/>
          <w:sz w:val="24"/>
          <w:lang w:bidi="pt-BR"/>
        </w:rPr>
        <w:t>dias</w:t>
      </w:r>
      <w:r w:rsidR="006C6983">
        <w:rPr>
          <w:rFonts w:cs="Arial"/>
          <w:color w:val="auto"/>
          <w:sz w:val="24"/>
          <w:lang w:bidi="pt-BR"/>
        </w:rPr>
        <w:t>;</w:t>
      </w:r>
    </w:p>
    <w:p w:rsidR="00245B8E" w:rsidRPr="005F57DF" w:rsidRDefault="00245B8E" w:rsidP="00645C46">
      <w:pPr>
        <w:pStyle w:val="PargrafodaLista"/>
        <w:numPr>
          <w:ilvl w:val="1"/>
          <w:numId w:val="1"/>
        </w:numPr>
        <w:ind w:left="0" w:firstLine="0"/>
        <w:rPr>
          <w:rFonts w:cs="Arial"/>
          <w:color w:val="auto"/>
          <w:sz w:val="24"/>
          <w:lang w:bidi="pt-BR"/>
        </w:rPr>
      </w:pPr>
      <w:r w:rsidRPr="005F57DF">
        <w:rPr>
          <w:rFonts w:cs="Arial"/>
          <w:color w:val="auto"/>
          <w:sz w:val="24"/>
          <w:lang w:bidi="pt-BR"/>
        </w:rPr>
        <w:t>A prorrogação dos prazos de execução e vigência do contrato será</w:t>
      </w:r>
      <w:r w:rsidR="008E694B" w:rsidRPr="005F57DF">
        <w:rPr>
          <w:rFonts w:cs="Arial"/>
          <w:color w:val="auto"/>
          <w:sz w:val="24"/>
          <w:lang w:bidi="pt-BR"/>
        </w:rPr>
        <w:t xml:space="preserve"> </w:t>
      </w:r>
      <w:r w:rsidRPr="005F57DF">
        <w:rPr>
          <w:rFonts w:cs="Arial"/>
          <w:color w:val="auto"/>
          <w:sz w:val="24"/>
          <w:lang w:bidi="pt-BR"/>
        </w:rPr>
        <w:t xml:space="preserve">precedida da </w:t>
      </w:r>
      <w:r w:rsidRPr="005F57DF">
        <w:rPr>
          <w:rFonts w:cs="Arial"/>
          <w:color w:val="auto"/>
          <w:sz w:val="24"/>
          <w:lang w:bidi="pt-BR"/>
        </w:rPr>
        <w:lastRenderedPageBreak/>
        <w:t>correspondente adequação do cronograma físico-financeiro, bem como de justificativa e autorização da autoridade competente para a celebração do ajuste, devendo ser formalizada nos a</w:t>
      </w:r>
      <w:r w:rsidR="006C6983">
        <w:rPr>
          <w:rFonts w:cs="Arial"/>
          <w:color w:val="auto"/>
          <w:sz w:val="24"/>
          <w:lang w:bidi="pt-BR"/>
        </w:rPr>
        <w:t>utos do processo administrativo;</w:t>
      </w:r>
    </w:p>
    <w:p w:rsidR="00245B8E" w:rsidRDefault="00245B8E" w:rsidP="00645C46">
      <w:pPr>
        <w:pStyle w:val="PargrafodaLista"/>
        <w:numPr>
          <w:ilvl w:val="1"/>
          <w:numId w:val="1"/>
        </w:numPr>
        <w:ind w:left="0" w:firstLine="0"/>
        <w:rPr>
          <w:rFonts w:cs="Arial"/>
          <w:color w:val="auto"/>
          <w:sz w:val="24"/>
          <w:lang w:bidi="pt-BR"/>
        </w:rPr>
      </w:pPr>
      <w:r w:rsidRPr="005F57DF">
        <w:rPr>
          <w:rFonts w:cs="Arial"/>
          <w:color w:val="auto"/>
          <w:sz w:val="24"/>
          <w:lang w:bidi="pt-BR"/>
        </w:rPr>
        <w:t>A execução dos serviços deverá ser iniciada em até 30 (trinta) dias a partir da data de recebimento da ORDEM DE SERVIÇO.</w:t>
      </w:r>
    </w:p>
    <w:p w:rsidR="00B314C2" w:rsidRPr="005F57DF" w:rsidRDefault="00B314C2" w:rsidP="00B314C2">
      <w:pPr>
        <w:pStyle w:val="PargrafodaLista"/>
        <w:ind w:left="0"/>
        <w:rPr>
          <w:rFonts w:cs="Arial"/>
          <w:color w:val="auto"/>
          <w:sz w:val="24"/>
          <w:lang w:bidi="pt-BR"/>
        </w:rPr>
      </w:pPr>
    </w:p>
    <w:p w:rsidR="00427239" w:rsidRPr="005F57DF" w:rsidRDefault="00975E39" w:rsidP="00CA6C41">
      <w:pPr>
        <w:pStyle w:val="PargrafodaLista"/>
        <w:numPr>
          <w:ilvl w:val="0"/>
          <w:numId w:val="1"/>
        </w:numPr>
        <w:shd w:val="clear" w:color="auto" w:fill="9BBB59" w:themeFill="accent3"/>
        <w:spacing w:line="276" w:lineRule="auto"/>
        <w:ind w:left="426" w:hanging="426"/>
        <w:rPr>
          <w:rFonts w:cs="Arial"/>
          <w:b/>
          <w:color w:val="auto"/>
          <w:sz w:val="24"/>
        </w:rPr>
      </w:pPr>
      <w:r w:rsidRPr="005F57DF">
        <w:rPr>
          <w:rFonts w:cs="Arial"/>
          <w:b/>
          <w:bCs/>
          <w:color w:val="auto"/>
          <w:sz w:val="24"/>
          <w:lang w:bidi="pt-BR"/>
        </w:rPr>
        <w:t>DA JUSTIFICATIVA PARA CONTRATAÇÃO.</w:t>
      </w:r>
      <w:r w:rsidRPr="005F57DF">
        <w:rPr>
          <w:rFonts w:cs="Arial"/>
          <w:b/>
          <w:color w:val="auto"/>
          <w:sz w:val="24"/>
          <w:lang w:bidi="pt-BR"/>
        </w:rPr>
        <w:t xml:space="preserve"> </w:t>
      </w:r>
    </w:p>
    <w:p w:rsidR="00975E39" w:rsidRDefault="00975E39" w:rsidP="00CB7B12">
      <w:pPr>
        <w:pStyle w:val="PargrafodaLista"/>
        <w:numPr>
          <w:ilvl w:val="1"/>
          <w:numId w:val="1"/>
        </w:numPr>
        <w:ind w:left="0" w:firstLine="0"/>
        <w:rPr>
          <w:rFonts w:cs="Arial"/>
          <w:color w:val="auto"/>
          <w:sz w:val="24"/>
          <w:lang w:bidi="pt-BR"/>
        </w:rPr>
      </w:pPr>
      <w:r w:rsidRPr="005F57DF">
        <w:rPr>
          <w:rFonts w:cs="Arial"/>
          <w:color w:val="auto"/>
          <w:sz w:val="24"/>
          <w:lang w:bidi="pt-BR"/>
        </w:rPr>
        <w:t xml:space="preserve">A cantina de vinificação do IFRS Campus Bento Gonçalves, inaugurada em 1979, é utilizada para a realização de aulas práticas de diversos cursos do Campus, localização de setores administrativos, armazenamentos de insumos de materiais para as áreas afins, além de possuir diversos equipamentos e maquinários para vinificação. A Reforma da cobertura da parte mais antiga da vinícola-escola do IFRS Campus Bento Gonçalves, substituindo as telhas existentes e removendo as estruturas de madeira danificadas, faz-se necessária devido </w:t>
      </w:r>
      <w:proofErr w:type="gramStart"/>
      <w:r w:rsidRPr="005F57DF">
        <w:rPr>
          <w:rFonts w:cs="Arial"/>
          <w:color w:val="auto"/>
          <w:sz w:val="24"/>
          <w:lang w:bidi="pt-BR"/>
        </w:rPr>
        <w:t>a</w:t>
      </w:r>
      <w:proofErr w:type="gramEnd"/>
      <w:r w:rsidRPr="005F57DF">
        <w:rPr>
          <w:rFonts w:cs="Arial"/>
          <w:color w:val="auto"/>
          <w:sz w:val="24"/>
          <w:lang w:bidi="pt-BR"/>
        </w:rPr>
        <w:t xml:space="preserve"> precariedade da situação que se apresenta com telhas quebradas e estruturas de madeira comprometidas. Assim, ocorrem à entrada de água, folhas e outros detritos, o que torna o ambiente insalubre, perigoso aos alunos e servidores e deprecia os equipamentos e a estrutura interna existente, impedindo a </w:t>
      </w:r>
      <w:r w:rsidRPr="00BE0C0C">
        <w:rPr>
          <w:rFonts w:cs="Arial"/>
          <w:color w:val="auto"/>
          <w:sz w:val="24"/>
          <w:lang w:bidi="pt-BR"/>
        </w:rPr>
        <w:t>realização de muitas atividades.</w:t>
      </w:r>
    </w:p>
    <w:p w:rsidR="00B314C2" w:rsidRPr="00BE0C0C" w:rsidRDefault="00B314C2" w:rsidP="00B314C2">
      <w:pPr>
        <w:pStyle w:val="PargrafodaLista"/>
        <w:ind w:left="0"/>
        <w:rPr>
          <w:rFonts w:cs="Arial"/>
          <w:color w:val="auto"/>
          <w:sz w:val="24"/>
          <w:lang w:bidi="pt-BR"/>
        </w:rPr>
      </w:pPr>
    </w:p>
    <w:p w:rsidR="00975E39" w:rsidRPr="00BE0C0C" w:rsidRDefault="00975E39" w:rsidP="00CA6C41">
      <w:pPr>
        <w:pStyle w:val="PargrafodaLista"/>
        <w:numPr>
          <w:ilvl w:val="0"/>
          <w:numId w:val="1"/>
        </w:numPr>
        <w:shd w:val="clear" w:color="auto" w:fill="9BBB59" w:themeFill="accent3"/>
        <w:spacing w:line="276" w:lineRule="auto"/>
        <w:ind w:left="426" w:hanging="426"/>
        <w:rPr>
          <w:rFonts w:cs="Arial"/>
          <w:b/>
          <w:color w:val="auto"/>
          <w:sz w:val="24"/>
        </w:rPr>
      </w:pPr>
      <w:r w:rsidRPr="00BE0C0C">
        <w:rPr>
          <w:rFonts w:cs="Arial"/>
          <w:b/>
          <w:bCs/>
          <w:color w:val="auto"/>
          <w:sz w:val="24"/>
          <w:lang w:bidi="pt-BR"/>
        </w:rPr>
        <w:t>DA VISITA TÉCNICA</w:t>
      </w:r>
      <w:r w:rsidR="00B314C2">
        <w:rPr>
          <w:rFonts w:cs="Arial"/>
          <w:b/>
          <w:bCs/>
          <w:color w:val="auto"/>
          <w:sz w:val="24"/>
          <w:lang w:bidi="pt-BR"/>
        </w:rPr>
        <w:t xml:space="preserve"> OBRIGATÓRIA</w:t>
      </w:r>
      <w:r w:rsidRPr="00BE0C0C">
        <w:rPr>
          <w:rFonts w:cs="Arial"/>
          <w:b/>
          <w:bCs/>
          <w:color w:val="auto"/>
          <w:sz w:val="24"/>
          <w:lang w:bidi="pt-BR"/>
        </w:rPr>
        <w:t>.</w:t>
      </w:r>
      <w:r w:rsidRPr="00BE0C0C">
        <w:rPr>
          <w:rFonts w:cs="Arial"/>
          <w:b/>
          <w:color w:val="auto"/>
          <w:sz w:val="24"/>
          <w:lang w:bidi="pt-BR"/>
        </w:rPr>
        <w:t xml:space="preserve"> </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t xml:space="preserve">A visita técnica tem por objetivo dar a Entidade licitante a certeza e a comprovação de que todos os licitantes conhecem o objeto da licitação e, que suas propostas de preços possam refletir com exatidão a sua plena execução, para evitar alegações de desconhecimento das características dos serviços licitados, resguardando a </w:t>
      </w:r>
      <w:r w:rsidR="001C1183">
        <w:rPr>
          <w:rFonts w:cs="Arial"/>
          <w:sz w:val="24"/>
        </w:rPr>
        <w:t>e</w:t>
      </w:r>
      <w:r w:rsidRPr="00BE0C0C">
        <w:rPr>
          <w:rFonts w:cs="Arial"/>
          <w:sz w:val="24"/>
        </w:rPr>
        <w:t>ntidade de possíveis inexecuções contratuais;</w:t>
      </w:r>
    </w:p>
    <w:p w:rsidR="00CA7655" w:rsidRDefault="00BE0C0C" w:rsidP="001B2731">
      <w:pPr>
        <w:pStyle w:val="PargrafodaLista"/>
        <w:numPr>
          <w:ilvl w:val="1"/>
          <w:numId w:val="1"/>
        </w:numPr>
        <w:spacing w:line="276" w:lineRule="auto"/>
        <w:ind w:left="0" w:firstLine="0"/>
        <w:rPr>
          <w:rFonts w:cs="Arial"/>
          <w:sz w:val="24"/>
        </w:rPr>
      </w:pPr>
      <w:r w:rsidRPr="00BE0C0C">
        <w:rPr>
          <w:rFonts w:cs="Arial"/>
          <w:sz w:val="24"/>
        </w:rPr>
        <w:t xml:space="preserve">A finalidade da visita técnica é propiciar aos licitantes, previamente à elaboração de sua proposta de preços, o efetivo conhecimento das condições reais do local onde será executado o objeto licitado. Trata-se de um direito do participante de conferir sua capacidade técnica para executar a obra ou serviço, e de formular uma proposta de preço com base na realidade da contratação, sendo que na visita o licitante tem a oportunidade de extrair detalhes do local da execução da obra ou serviço. Considerando se tratar de serviço de grau médio especializado, trabalho em altura, o rigor das </w:t>
      </w:r>
      <w:proofErr w:type="spellStart"/>
      <w:r w:rsidRPr="00BE0C0C">
        <w:rPr>
          <w:rFonts w:cs="Arial"/>
          <w:sz w:val="24"/>
        </w:rPr>
        <w:t>NR´s</w:t>
      </w:r>
      <w:proofErr w:type="spellEnd"/>
      <w:r w:rsidRPr="00BE0C0C">
        <w:rPr>
          <w:rFonts w:cs="Arial"/>
          <w:sz w:val="24"/>
        </w:rPr>
        <w:t xml:space="preserve">, as empresas devem estar cientes do objeto do serviço. Sendo legítima e essencial para o cumprimento adequado das obrigações contratuais, ficando pertinente e criteriosa a avaliação no local onde o serviço será executado, de modo a evitar possíveis descumprimentos no </w:t>
      </w:r>
      <w:r w:rsidR="00CA7655">
        <w:rPr>
          <w:rFonts w:cs="Arial"/>
          <w:sz w:val="24"/>
        </w:rPr>
        <w:t>contrato;</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lastRenderedPageBreak/>
        <w:t>Pode ser considerado que, tomar conhecimento de todas as informações relativas às obras e das condições do local de sua realização é do interesse dos próprios licitantes, proporcionando ao proponente o exame, a conferência e a constatação prévia de todos os detalhes e características técnicas do objeto a ser licitado, para que o mesmo tome conhecimento de tudo àquilo que possa de alguma forma, influir sobre o custo, preparação da proposta e execução do objeto;</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t xml:space="preserve">Considerando que as condições locais possuem características e peculiaridades que somente a descrição técnica no edital não se faz suficientemente clara para assegurar que o preço ofertado pela licitante reflita a realidade da contratação, se faz indispensável </w:t>
      </w:r>
      <w:r w:rsidR="00B132C2" w:rsidRPr="00BE0C0C">
        <w:rPr>
          <w:rFonts w:cs="Arial"/>
          <w:sz w:val="24"/>
        </w:rPr>
        <w:t>à</w:t>
      </w:r>
      <w:r w:rsidRPr="00BE0C0C">
        <w:rPr>
          <w:rFonts w:cs="Arial"/>
          <w:sz w:val="24"/>
        </w:rPr>
        <w:t xml:space="preserve"> visita técnica; </w:t>
      </w:r>
    </w:p>
    <w:p w:rsidR="00BE0C0C" w:rsidRPr="00BE0C0C" w:rsidRDefault="00BE0C0C" w:rsidP="001B2731">
      <w:pPr>
        <w:pStyle w:val="PargrafodaLista"/>
        <w:numPr>
          <w:ilvl w:val="1"/>
          <w:numId w:val="1"/>
        </w:numPr>
        <w:spacing w:line="276" w:lineRule="auto"/>
        <w:ind w:left="0" w:firstLine="0"/>
        <w:rPr>
          <w:sz w:val="24"/>
        </w:rPr>
      </w:pPr>
      <w:r w:rsidRPr="00BE0C0C">
        <w:rPr>
          <w:rFonts w:cs="Arial"/>
          <w:sz w:val="24"/>
        </w:rPr>
        <w:t>As licitantes interessadas na licitação poderão agendar uma visita técnica, in loco, através de representante da empresa o qual inspecionará o local das obras e cercanias, de modo a obter, para sua própria utilização e por sua exclusiva responsabilidade, toda a informação necessária à elaboração da proposta. Todos os custos associados à visita e inspeção serão de inteir</w:t>
      </w:r>
      <w:r w:rsidR="00F36BB4">
        <w:rPr>
          <w:rFonts w:cs="Arial"/>
          <w:sz w:val="24"/>
        </w:rPr>
        <w:t>a responsabilidade da licitante</w:t>
      </w:r>
      <w:r w:rsidRPr="00BE0C0C">
        <w:rPr>
          <w:rFonts w:cs="Arial"/>
          <w:sz w:val="24"/>
        </w:rPr>
        <w:t>;</w:t>
      </w:r>
    </w:p>
    <w:p w:rsidR="00BE0C0C" w:rsidRPr="00BE0C0C" w:rsidRDefault="00BE0C0C" w:rsidP="001B2731">
      <w:pPr>
        <w:pStyle w:val="PargrafodaLista"/>
        <w:numPr>
          <w:ilvl w:val="1"/>
          <w:numId w:val="1"/>
        </w:numPr>
        <w:spacing w:line="276" w:lineRule="auto"/>
        <w:ind w:left="0" w:firstLine="0"/>
        <w:rPr>
          <w:sz w:val="24"/>
        </w:rPr>
      </w:pPr>
      <w:r w:rsidRPr="00BE0C0C">
        <w:rPr>
          <w:rFonts w:cs="Arial"/>
          <w:sz w:val="24"/>
        </w:rPr>
        <w:t xml:space="preserve">As vistorias técnicas deverão ser marcadas com antecedência mínima de 24 (vinte e quatro) horas através dos e-mails: </w:t>
      </w:r>
      <w:hyperlink r:id="rId9" w:history="1">
        <w:r w:rsidR="006D2753" w:rsidRPr="00C23DD1">
          <w:rPr>
            <w:rStyle w:val="Hyperlink"/>
            <w:rFonts w:cs="Arial"/>
            <w:sz w:val="24"/>
          </w:rPr>
          <w:t>da@bento.ifrs.edu.br</w:t>
        </w:r>
      </w:hyperlink>
      <w:r w:rsidRPr="00BE0C0C">
        <w:rPr>
          <w:rFonts w:cs="Arial"/>
          <w:sz w:val="24"/>
        </w:rPr>
        <w:t xml:space="preserve"> e </w:t>
      </w:r>
      <w:hyperlink r:id="rId10">
        <w:r w:rsidRPr="00BE0C0C">
          <w:rPr>
            <w:rStyle w:val="LinkdaInternet"/>
            <w:rFonts w:cs="Arial"/>
            <w:sz w:val="24"/>
          </w:rPr>
          <w:t>licitacao@bento.ifrs.edu.br</w:t>
        </w:r>
      </w:hyperlink>
      <w:r w:rsidRPr="00BE0C0C">
        <w:rPr>
          <w:rFonts w:cs="Arial"/>
          <w:sz w:val="24"/>
        </w:rPr>
        <w:t>;</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t>O horário para vistoria técnica ficará compreendido entre 8h30min às 11h e 13h30min às 16h30min, o qual deverá ser agendado previamente através dos contatos do item 6.</w:t>
      </w:r>
      <w:r w:rsidR="008A5344">
        <w:rPr>
          <w:rFonts w:cs="Arial"/>
          <w:sz w:val="24"/>
        </w:rPr>
        <w:t>6</w:t>
      </w:r>
      <w:r w:rsidRPr="00BE0C0C">
        <w:rPr>
          <w:rFonts w:cs="Arial"/>
          <w:sz w:val="24"/>
        </w:rPr>
        <w:t xml:space="preserve">; </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t>As visitas técnicas deverão ser realizadas até o dia útil anterior daquele previsto para abertura do certame, fixada neste edital. Não haverá vistoria no dia da licitação;</w:t>
      </w:r>
    </w:p>
    <w:p w:rsidR="00BE0C0C" w:rsidRPr="00BE0C0C" w:rsidRDefault="00BE0C0C" w:rsidP="001B2731">
      <w:pPr>
        <w:pStyle w:val="PargrafodaLista"/>
        <w:numPr>
          <w:ilvl w:val="1"/>
          <w:numId w:val="1"/>
        </w:numPr>
        <w:spacing w:line="276" w:lineRule="auto"/>
        <w:ind w:left="0" w:firstLine="0"/>
        <w:rPr>
          <w:rFonts w:cs="Arial"/>
          <w:sz w:val="24"/>
        </w:rPr>
      </w:pPr>
      <w:r w:rsidRPr="00BE0C0C">
        <w:rPr>
          <w:rFonts w:cs="Arial"/>
          <w:sz w:val="24"/>
        </w:rPr>
        <w:t>A vistoria técnica deverá ser acompanhada por no mínimo um servidor do IFRS;</w:t>
      </w:r>
    </w:p>
    <w:p w:rsidR="00BE0C0C" w:rsidRPr="00BE0C0C" w:rsidRDefault="00BE0C0C" w:rsidP="001B2731">
      <w:pPr>
        <w:pStyle w:val="PargrafodaLista"/>
        <w:numPr>
          <w:ilvl w:val="1"/>
          <w:numId w:val="1"/>
        </w:numPr>
        <w:spacing w:line="276" w:lineRule="auto"/>
        <w:ind w:left="0" w:firstLine="0"/>
        <w:rPr>
          <w:sz w:val="24"/>
        </w:rPr>
      </w:pPr>
      <w:r w:rsidRPr="00BE0C0C">
        <w:rPr>
          <w:rFonts w:cs="Arial"/>
          <w:sz w:val="24"/>
        </w:rPr>
        <w:t xml:space="preserve">O </w:t>
      </w:r>
      <w:r w:rsidRPr="00C23CB6">
        <w:rPr>
          <w:rFonts w:cs="Arial"/>
          <w:b/>
          <w:sz w:val="24"/>
        </w:rPr>
        <w:t xml:space="preserve">Atestado de Vistoria Técnica </w:t>
      </w:r>
      <w:r w:rsidRPr="00BE0C0C">
        <w:rPr>
          <w:rFonts w:cs="Arial"/>
          <w:sz w:val="24"/>
        </w:rPr>
        <w:t>será emitido por um representante do IFRS, conforme modelo de atestado de vistoria</w:t>
      </w:r>
      <w:r w:rsidR="001A0E2D">
        <w:rPr>
          <w:rFonts w:cs="Arial"/>
          <w:sz w:val="24"/>
        </w:rPr>
        <w:t xml:space="preserve"> técnica</w:t>
      </w:r>
      <w:r w:rsidRPr="00BE0C0C">
        <w:rPr>
          <w:rFonts w:cs="Arial"/>
          <w:sz w:val="24"/>
        </w:rPr>
        <w:t xml:space="preserve">, </w:t>
      </w:r>
      <w:r w:rsidR="00700D62" w:rsidRPr="00700D62">
        <w:rPr>
          <w:rFonts w:cs="Arial"/>
          <w:b/>
          <w:sz w:val="24"/>
        </w:rPr>
        <w:t>A</w:t>
      </w:r>
      <w:r w:rsidRPr="00700D62">
        <w:rPr>
          <w:rFonts w:cs="Arial"/>
          <w:b/>
          <w:color w:val="000000"/>
          <w:sz w:val="24"/>
        </w:rPr>
        <w:t xml:space="preserve">nexo </w:t>
      </w:r>
      <w:r w:rsidR="009C4573" w:rsidRPr="00700D62">
        <w:rPr>
          <w:rFonts w:cs="Arial"/>
          <w:b/>
          <w:color w:val="000000"/>
          <w:sz w:val="24"/>
        </w:rPr>
        <w:t>I</w:t>
      </w:r>
      <w:r w:rsidR="00700D62" w:rsidRPr="00700D62">
        <w:rPr>
          <w:rFonts w:cs="Arial"/>
          <w:b/>
          <w:color w:val="000000"/>
          <w:sz w:val="24"/>
        </w:rPr>
        <w:t xml:space="preserve"> D</w:t>
      </w:r>
      <w:r w:rsidR="00700D62">
        <w:rPr>
          <w:rFonts w:cs="Arial"/>
          <w:b/>
          <w:color w:val="000000"/>
          <w:sz w:val="24"/>
        </w:rPr>
        <w:t>,</w:t>
      </w:r>
      <w:r w:rsidRPr="00700D62">
        <w:rPr>
          <w:rFonts w:cs="Arial"/>
          <w:b/>
          <w:color w:val="FF0000"/>
          <w:sz w:val="24"/>
        </w:rPr>
        <w:t xml:space="preserve"> </w:t>
      </w:r>
      <w:r w:rsidRPr="00700D62">
        <w:rPr>
          <w:rFonts w:cs="Arial"/>
          <w:sz w:val="24"/>
        </w:rPr>
        <w:t xml:space="preserve">deste </w:t>
      </w:r>
      <w:r w:rsidR="001A0E2D" w:rsidRPr="00700D62">
        <w:rPr>
          <w:rFonts w:cs="Arial"/>
          <w:sz w:val="24"/>
        </w:rPr>
        <w:t>Projeto Básico</w:t>
      </w:r>
      <w:r w:rsidR="005D748E" w:rsidRPr="00700D62">
        <w:rPr>
          <w:rFonts w:cs="Arial"/>
          <w:sz w:val="24"/>
        </w:rPr>
        <w:t>;</w:t>
      </w:r>
    </w:p>
    <w:p w:rsidR="0013422E" w:rsidRPr="00BE0C0C" w:rsidRDefault="0013422E" w:rsidP="001B2731">
      <w:pPr>
        <w:pStyle w:val="PargrafodaLista"/>
        <w:numPr>
          <w:ilvl w:val="1"/>
          <w:numId w:val="1"/>
        </w:numPr>
        <w:ind w:left="0" w:firstLine="0"/>
        <w:rPr>
          <w:rFonts w:cs="Arial"/>
          <w:color w:val="auto"/>
          <w:sz w:val="24"/>
          <w:lang w:bidi="pt-BR"/>
        </w:rPr>
      </w:pPr>
      <w:r w:rsidRPr="00BE0C0C">
        <w:rPr>
          <w:rFonts w:cs="Arial"/>
          <w:color w:val="auto"/>
          <w:sz w:val="24"/>
          <w:lang w:bidi="pt-BR"/>
        </w:rPr>
        <w:t>Para a visita técnica o licitante, ou o seu representante legal, deverá estar devidamente identificado, apresentando documento de identidade civil e documento expedido pela empresa comprov</w:t>
      </w:r>
      <w:r w:rsidR="005D748E">
        <w:rPr>
          <w:rFonts w:cs="Arial"/>
          <w:color w:val="auto"/>
          <w:sz w:val="24"/>
          <w:lang w:bidi="pt-BR"/>
        </w:rPr>
        <w:t>ando sua habilitação para o ato;</w:t>
      </w:r>
    </w:p>
    <w:p w:rsidR="0013422E" w:rsidRPr="00ED7AA3" w:rsidRDefault="0013422E" w:rsidP="001B2731">
      <w:pPr>
        <w:pStyle w:val="PargrafodaLista"/>
        <w:numPr>
          <w:ilvl w:val="1"/>
          <w:numId w:val="1"/>
        </w:numPr>
        <w:ind w:left="0" w:firstLine="0"/>
        <w:rPr>
          <w:rFonts w:cs="Arial"/>
          <w:color w:val="auto"/>
          <w:sz w:val="24"/>
          <w:lang w:bidi="pt-BR"/>
        </w:rPr>
      </w:pPr>
      <w:r w:rsidRPr="00ED7AA3">
        <w:rPr>
          <w:rFonts w:cs="Arial"/>
          <w:color w:val="auto"/>
          <w:sz w:val="24"/>
          <w:lang w:bidi="pt-BR"/>
        </w:rPr>
        <w:t xml:space="preserve">Eventuais dúvidas de natureza técnica decorrentes da realização da visita técnica deverão ser encaminhadas </w:t>
      </w:r>
      <w:r w:rsidR="00ED7AA3" w:rsidRPr="00ED7AA3">
        <w:rPr>
          <w:rFonts w:cs="Arial"/>
          <w:sz w:val="24"/>
        </w:rPr>
        <w:t xml:space="preserve">através dos e-mails </w:t>
      </w:r>
      <w:hyperlink r:id="rId11" w:history="1">
        <w:r w:rsidR="006D2753" w:rsidRPr="00C23DD1">
          <w:rPr>
            <w:rStyle w:val="Hyperlink"/>
            <w:rFonts w:cs="Arial"/>
            <w:sz w:val="24"/>
          </w:rPr>
          <w:t>da@bento.ifrs.edu.br</w:t>
        </w:r>
      </w:hyperlink>
      <w:r w:rsidR="00ED7AA3" w:rsidRPr="00ED7AA3">
        <w:rPr>
          <w:rFonts w:cs="Arial"/>
          <w:sz w:val="24"/>
        </w:rPr>
        <w:t xml:space="preserve"> e </w:t>
      </w:r>
      <w:hyperlink r:id="rId12">
        <w:r w:rsidR="00ED7AA3" w:rsidRPr="00ED7AA3">
          <w:rPr>
            <w:rStyle w:val="LinkdaInternet"/>
            <w:rFonts w:cs="Arial"/>
            <w:sz w:val="24"/>
          </w:rPr>
          <w:t>licitacao@bento.ifrs.edu.br</w:t>
        </w:r>
      </w:hyperlink>
      <w:r w:rsidRPr="00ED7AA3">
        <w:rPr>
          <w:rFonts w:cs="Arial"/>
          <w:color w:val="auto"/>
          <w:sz w:val="24"/>
          <w:lang w:bidi="pt-BR"/>
        </w:rPr>
        <w:t>, antes da data fixada para a sessão públic</w:t>
      </w:r>
      <w:r w:rsidR="005D748E">
        <w:rPr>
          <w:rFonts w:cs="Arial"/>
          <w:color w:val="auto"/>
          <w:sz w:val="24"/>
          <w:lang w:bidi="pt-BR"/>
        </w:rPr>
        <w:t>a;</w:t>
      </w:r>
    </w:p>
    <w:p w:rsidR="005D748E" w:rsidRPr="005D748E" w:rsidRDefault="005D748E" w:rsidP="005D748E">
      <w:pPr>
        <w:pStyle w:val="PargrafodaLista"/>
        <w:numPr>
          <w:ilvl w:val="1"/>
          <w:numId w:val="1"/>
        </w:numPr>
        <w:ind w:left="0" w:firstLine="0"/>
        <w:rPr>
          <w:rFonts w:cs="Arial"/>
          <w:color w:val="auto"/>
          <w:sz w:val="24"/>
          <w:lang w:bidi="pt-BR"/>
        </w:rPr>
      </w:pPr>
      <w:r w:rsidRPr="005D748E">
        <w:rPr>
          <w:rFonts w:cs="Arial"/>
          <w:color w:val="auto"/>
          <w:sz w:val="24"/>
          <w:lang w:bidi="pt-BR"/>
        </w:rPr>
        <w:t xml:space="preserve">Esta vistoria técnica, como condição de habilitação, é considerada essencial para </w:t>
      </w:r>
      <w:r w:rsidRPr="005D748E">
        <w:rPr>
          <w:rFonts w:cs="Arial"/>
          <w:color w:val="auto"/>
          <w:sz w:val="24"/>
          <w:lang w:bidi="pt-BR"/>
        </w:rPr>
        <w:lastRenderedPageBreak/>
        <w:t xml:space="preserve">propiciar aos licitantes o efetivo conhecimento das condições reais do local onde será executado o objeto de modo a evitar que haja prejuízos de natureza econômica (com a formulação de propostas imprecisas) e de natureza técnica (durante a execução do contrato). </w:t>
      </w:r>
    </w:p>
    <w:p w:rsidR="005D748E" w:rsidRPr="00BE0C0C" w:rsidRDefault="005D748E" w:rsidP="005D748E">
      <w:pPr>
        <w:pStyle w:val="PargrafodaLista"/>
        <w:ind w:left="0"/>
        <w:rPr>
          <w:rFonts w:cs="Arial"/>
          <w:color w:val="auto"/>
          <w:sz w:val="24"/>
          <w:lang w:bidi="pt-BR"/>
        </w:rPr>
      </w:pPr>
    </w:p>
    <w:p w:rsidR="00F36106" w:rsidRPr="00BE0C0C" w:rsidRDefault="00F36106" w:rsidP="00CA6C41">
      <w:pPr>
        <w:pStyle w:val="PargrafodaLista"/>
        <w:numPr>
          <w:ilvl w:val="0"/>
          <w:numId w:val="1"/>
        </w:numPr>
        <w:shd w:val="clear" w:color="auto" w:fill="9BBB59" w:themeFill="accent3"/>
        <w:spacing w:line="276" w:lineRule="auto"/>
        <w:ind w:left="426" w:hanging="426"/>
        <w:rPr>
          <w:rFonts w:cs="Arial"/>
          <w:b/>
          <w:color w:val="auto"/>
          <w:sz w:val="24"/>
        </w:rPr>
      </w:pPr>
      <w:r w:rsidRPr="00BE0C0C">
        <w:rPr>
          <w:rFonts w:cs="Arial"/>
          <w:b/>
          <w:bCs/>
          <w:color w:val="auto"/>
          <w:sz w:val="24"/>
          <w:lang w:bidi="pt-BR"/>
        </w:rPr>
        <w:t>DA PARTICIPAÇÃO DO CONSÓRCIO.</w:t>
      </w:r>
      <w:r w:rsidRPr="00BE0C0C">
        <w:rPr>
          <w:rFonts w:cs="Arial"/>
          <w:b/>
          <w:color w:val="auto"/>
          <w:sz w:val="24"/>
          <w:lang w:bidi="pt-BR"/>
        </w:rPr>
        <w:t xml:space="preserve"> </w:t>
      </w:r>
    </w:p>
    <w:p w:rsidR="00F36106" w:rsidRPr="00BE0C0C" w:rsidRDefault="00F36106" w:rsidP="00594C33">
      <w:pPr>
        <w:pStyle w:val="PargrafodaLista"/>
        <w:numPr>
          <w:ilvl w:val="1"/>
          <w:numId w:val="1"/>
        </w:numPr>
        <w:ind w:left="0" w:firstLine="0"/>
        <w:rPr>
          <w:rFonts w:cs="Arial"/>
          <w:color w:val="auto"/>
          <w:sz w:val="24"/>
          <w:lang w:bidi="pt-BR"/>
        </w:rPr>
      </w:pPr>
      <w:r w:rsidRPr="00BE0C0C">
        <w:rPr>
          <w:rFonts w:cs="Arial"/>
          <w:color w:val="auto"/>
          <w:sz w:val="24"/>
          <w:lang w:bidi="pt-BR"/>
        </w:rPr>
        <w:t>A Não será admitida a participação de consorcio.</w:t>
      </w:r>
    </w:p>
    <w:p w:rsidR="00F36106" w:rsidRPr="00BE0C0C" w:rsidRDefault="00F36106" w:rsidP="00FB0972">
      <w:pPr>
        <w:pStyle w:val="PargrafodaLista"/>
        <w:numPr>
          <w:ilvl w:val="2"/>
          <w:numId w:val="1"/>
        </w:numPr>
        <w:ind w:left="1134" w:firstLine="0"/>
        <w:rPr>
          <w:rFonts w:cs="Arial"/>
          <w:color w:val="auto"/>
          <w:sz w:val="24"/>
          <w:lang w:bidi="pt-BR"/>
        </w:rPr>
      </w:pPr>
      <w:r w:rsidRPr="00BE0C0C">
        <w:rPr>
          <w:rFonts w:cs="Arial"/>
          <w:color w:val="auto"/>
          <w:sz w:val="24"/>
          <w:lang w:bidi="pt-BR"/>
        </w:rPr>
        <w:t>O Decreto nº 7.581/2013 assegura o poder discricionário da Administração em permitir ou não a participação de consórcios:</w:t>
      </w:r>
    </w:p>
    <w:p w:rsidR="00F36106" w:rsidRPr="00BE0C0C" w:rsidRDefault="00F36106" w:rsidP="00FB0972">
      <w:pPr>
        <w:pStyle w:val="PargrafodaLista"/>
        <w:ind w:left="1134" w:hanging="1288"/>
        <w:rPr>
          <w:rFonts w:cs="Arial"/>
          <w:i/>
          <w:color w:val="auto"/>
          <w:sz w:val="24"/>
          <w:lang w:bidi="pt-BR"/>
        </w:rPr>
      </w:pPr>
      <w:r w:rsidRPr="00BE0C0C">
        <w:rPr>
          <w:rFonts w:cs="Arial"/>
          <w:i/>
          <w:color w:val="auto"/>
          <w:sz w:val="24"/>
          <w:lang w:bidi="pt-BR"/>
        </w:rPr>
        <w:tab/>
      </w:r>
      <w:r w:rsidRPr="00BE0C0C">
        <w:rPr>
          <w:rFonts w:cs="Arial"/>
          <w:i/>
          <w:color w:val="auto"/>
          <w:sz w:val="24"/>
          <w:lang w:bidi="pt-BR"/>
        </w:rPr>
        <w:tab/>
        <w:t xml:space="preserve">“Art. 51. </w:t>
      </w:r>
      <w:r w:rsidRPr="00BE0C0C">
        <w:rPr>
          <w:rFonts w:cs="Arial"/>
          <w:b/>
          <w:i/>
          <w:color w:val="auto"/>
          <w:sz w:val="24"/>
          <w:lang w:bidi="pt-BR"/>
        </w:rPr>
        <w:t xml:space="preserve">Quando permitida </w:t>
      </w:r>
      <w:r w:rsidRPr="00BE0C0C">
        <w:rPr>
          <w:rFonts w:cs="Arial"/>
          <w:i/>
          <w:color w:val="auto"/>
          <w:sz w:val="24"/>
          <w:lang w:bidi="pt-BR"/>
        </w:rPr>
        <w:t xml:space="preserve">a participação na licitação de pessoas </w:t>
      </w:r>
      <w:r w:rsidRPr="00BE0C0C">
        <w:rPr>
          <w:rFonts w:cs="Arial"/>
          <w:i/>
          <w:color w:val="auto"/>
          <w:sz w:val="24"/>
          <w:lang w:bidi="pt-BR"/>
        </w:rPr>
        <w:tab/>
      </w:r>
      <w:r w:rsidRPr="00BE0C0C">
        <w:rPr>
          <w:rFonts w:cs="Arial"/>
          <w:i/>
          <w:color w:val="auto"/>
          <w:sz w:val="24"/>
          <w:lang w:bidi="pt-BR"/>
        </w:rPr>
        <w:tab/>
      </w:r>
      <w:r w:rsidRPr="00BE0C0C">
        <w:rPr>
          <w:rFonts w:cs="Arial"/>
          <w:i/>
          <w:color w:val="auto"/>
          <w:sz w:val="24"/>
          <w:lang w:bidi="pt-BR"/>
        </w:rPr>
        <w:tab/>
        <w:t xml:space="preserve">jurídicas organizadas em consórcio, serão observadas as seguintes </w:t>
      </w:r>
      <w:r w:rsidRPr="00BE0C0C">
        <w:rPr>
          <w:rFonts w:cs="Arial"/>
          <w:i/>
          <w:color w:val="auto"/>
          <w:sz w:val="24"/>
          <w:lang w:bidi="pt-BR"/>
        </w:rPr>
        <w:tab/>
      </w:r>
      <w:r w:rsidRPr="00BE0C0C">
        <w:rPr>
          <w:rFonts w:cs="Arial"/>
          <w:i/>
          <w:color w:val="auto"/>
          <w:sz w:val="24"/>
          <w:lang w:bidi="pt-BR"/>
        </w:rPr>
        <w:tab/>
      </w:r>
      <w:r w:rsidRPr="00BE0C0C">
        <w:rPr>
          <w:rFonts w:cs="Arial"/>
          <w:i/>
          <w:color w:val="auto"/>
          <w:sz w:val="24"/>
          <w:lang w:bidi="pt-BR"/>
        </w:rPr>
        <w:tab/>
        <w:t>condições:” (destaquei).</w:t>
      </w:r>
    </w:p>
    <w:p w:rsidR="00F36106" w:rsidRPr="00BE0C0C" w:rsidRDefault="00F36106" w:rsidP="00FB0972">
      <w:pPr>
        <w:pStyle w:val="PargrafodaLista"/>
        <w:ind w:left="1134" w:hanging="1288"/>
        <w:rPr>
          <w:rFonts w:cs="Arial"/>
          <w:color w:val="auto"/>
          <w:sz w:val="24"/>
          <w:lang w:bidi="pt-BR"/>
        </w:rPr>
      </w:pPr>
      <w:r w:rsidRPr="00BE0C0C">
        <w:rPr>
          <w:rFonts w:cs="Arial"/>
          <w:color w:val="auto"/>
          <w:sz w:val="24"/>
          <w:lang w:bidi="pt-BR"/>
        </w:rPr>
        <w:tab/>
      </w:r>
      <w:r w:rsidRPr="00BE0C0C">
        <w:rPr>
          <w:rFonts w:cs="Arial"/>
          <w:color w:val="auto"/>
          <w:sz w:val="24"/>
          <w:lang w:bidi="pt-BR"/>
        </w:rPr>
        <w:tab/>
        <w:t xml:space="preserve">O Tribunal de Contas da União orienta, conforme Acórdão 2.831/2012 - </w:t>
      </w:r>
      <w:r w:rsidRPr="00BE0C0C">
        <w:rPr>
          <w:rFonts w:cs="Arial"/>
          <w:color w:val="auto"/>
          <w:sz w:val="24"/>
          <w:lang w:bidi="pt-BR"/>
        </w:rPr>
        <w:tab/>
      </w:r>
      <w:r w:rsidRPr="00BE0C0C">
        <w:rPr>
          <w:rFonts w:cs="Arial"/>
          <w:color w:val="auto"/>
          <w:sz w:val="24"/>
          <w:lang w:bidi="pt-BR"/>
        </w:rPr>
        <w:tab/>
      </w:r>
      <w:r w:rsidRPr="00BE0C0C">
        <w:rPr>
          <w:rFonts w:cs="Arial"/>
          <w:color w:val="auto"/>
          <w:sz w:val="24"/>
          <w:lang w:bidi="pt-BR"/>
        </w:rPr>
        <w:tab/>
        <w:t>Plenário:</w:t>
      </w:r>
    </w:p>
    <w:p w:rsidR="00F36106" w:rsidRPr="00BE0C0C" w:rsidRDefault="00F36106" w:rsidP="00FB0972">
      <w:pPr>
        <w:pStyle w:val="PargrafodaLista"/>
        <w:ind w:left="1134" w:hanging="1288"/>
        <w:rPr>
          <w:rFonts w:cs="Arial"/>
          <w:i/>
          <w:color w:val="auto"/>
          <w:sz w:val="24"/>
          <w:lang w:bidi="pt-BR"/>
        </w:rPr>
      </w:pPr>
      <w:r w:rsidRPr="00BE0C0C">
        <w:rPr>
          <w:rFonts w:cs="Arial"/>
          <w:color w:val="auto"/>
          <w:sz w:val="24"/>
          <w:lang w:bidi="pt-BR"/>
        </w:rPr>
        <w:tab/>
      </w:r>
      <w:r w:rsidRPr="00BE0C0C">
        <w:rPr>
          <w:rFonts w:cs="Arial"/>
          <w:color w:val="auto"/>
          <w:sz w:val="24"/>
          <w:lang w:bidi="pt-BR"/>
        </w:rPr>
        <w:tab/>
      </w:r>
      <w:proofErr w:type="gramStart"/>
      <w:r w:rsidRPr="00BE0C0C">
        <w:rPr>
          <w:rFonts w:cs="Arial"/>
          <w:color w:val="auto"/>
          <w:sz w:val="24"/>
          <w:lang w:bidi="pt-BR"/>
        </w:rPr>
        <w:t>“</w:t>
      </w:r>
      <w:r w:rsidRPr="00BE0C0C">
        <w:rPr>
          <w:rFonts w:cs="Arial"/>
          <w:i/>
          <w:color w:val="auto"/>
          <w:sz w:val="24"/>
          <w:lang w:bidi="pt-BR"/>
        </w:rPr>
        <w:t xml:space="preserve">A jurisprudência deste Tribunal já se firmou no sentido de que a </w:t>
      </w:r>
      <w:r w:rsidRPr="00BE0C0C">
        <w:rPr>
          <w:rFonts w:cs="Arial"/>
          <w:i/>
          <w:color w:val="auto"/>
          <w:sz w:val="24"/>
          <w:lang w:bidi="pt-BR"/>
        </w:rPr>
        <w:tab/>
        <w:t>admissão ou não de consórcio de empresas em licitações e contratações é competência discricionária do administrador, devendo este exercê-la sempre mediante justificativa fundamentada.</w:t>
      </w:r>
      <w:proofErr w:type="gramEnd"/>
    </w:p>
    <w:p w:rsidR="00F36106" w:rsidRPr="00BE0C0C" w:rsidRDefault="00F36106" w:rsidP="00FB0972">
      <w:pPr>
        <w:pStyle w:val="PargrafodaLista"/>
        <w:ind w:left="1134" w:hanging="1288"/>
        <w:rPr>
          <w:rFonts w:cs="Arial"/>
          <w:i/>
          <w:color w:val="auto"/>
          <w:sz w:val="24"/>
          <w:lang w:bidi="pt-BR"/>
        </w:rPr>
      </w:pPr>
      <w:r w:rsidRPr="00BE0C0C">
        <w:rPr>
          <w:rFonts w:cs="Arial"/>
          <w:i/>
          <w:color w:val="auto"/>
          <w:sz w:val="24"/>
          <w:lang w:bidi="pt-BR"/>
        </w:rPr>
        <w:tab/>
      </w:r>
      <w:r w:rsidRPr="00BE0C0C">
        <w:rPr>
          <w:rFonts w:cs="Arial"/>
          <w:i/>
          <w:color w:val="auto"/>
          <w:sz w:val="24"/>
          <w:lang w:bidi="pt-BR"/>
        </w:rPr>
        <w:tab/>
        <w:t>Não obstante a participação de consórcio seja recomendada sempre que o objeto seja considerado de alta complexidade ou vulto, tal alternativa também não é obrigatória.</w:t>
      </w:r>
    </w:p>
    <w:p w:rsidR="00F36106" w:rsidRPr="00BE0C0C" w:rsidRDefault="00F36106" w:rsidP="00FB0972">
      <w:pPr>
        <w:pStyle w:val="PargrafodaLista"/>
        <w:ind w:left="1134" w:hanging="1288"/>
        <w:rPr>
          <w:rFonts w:cs="Arial"/>
          <w:i/>
          <w:color w:val="auto"/>
          <w:sz w:val="24"/>
          <w:lang w:bidi="pt-BR"/>
        </w:rPr>
      </w:pPr>
      <w:r w:rsidRPr="00BE0C0C">
        <w:rPr>
          <w:rFonts w:cs="Arial"/>
          <w:i/>
          <w:color w:val="auto"/>
          <w:sz w:val="24"/>
          <w:lang w:bidi="pt-BR"/>
        </w:rPr>
        <w:tab/>
      </w:r>
      <w:r w:rsidRPr="00BE0C0C">
        <w:rPr>
          <w:rFonts w:cs="Arial"/>
          <w:i/>
          <w:color w:val="auto"/>
          <w:sz w:val="24"/>
          <w:lang w:bidi="pt-BR"/>
        </w:rPr>
        <w:tab/>
        <w:t xml:space="preserve">Devem ser consideradas as circunstâncias concretas que indiquem se o objeto apresenta vulto ou complexidade que torne restrito o universo de possíveis licitantes. </w:t>
      </w:r>
      <w:proofErr w:type="gramStart"/>
      <w:r w:rsidRPr="00BE0C0C">
        <w:rPr>
          <w:rFonts w:cs="Arial"/>
          <w:i/>
          <w:color w:val="auto"/>
          <w:sz w:val="24"/>
          <w:lang w:bidi="pt-BR"/>
        </w:rPr>
        <w:t>Somente nessa hipótese, fica o administrador obrigado a autorizar a participação de consórcio de empresas no certame, com o intuito precípuo de ampliar a competitividade e proporcionar a obtenção da proposta mais vantajosa.”</w:t>
      </w:r>
      <w:proofErr w:type="gramEnd"/>
    </w:p>
    <w:p w:rsidR="00F36106" w:rsidRDefault="00F36106" w:rsidP="00594C33">
      <w:pPr>
        <w:pStyle w:val="PargrafodaLista"/>
        <w:numPr>
          <w:ilvl w:val="1"/>
          <w:numId w:val="1"/>
        </w:numPr>
        <w:ind w:left="0" w:firstLine="0"/>
        <w:rPr>
          <w:rFonts w:cs="Arial"/>
          <w:color w:val="auto"/>
          <w:sz w:val="24"/>
          <w:lang w:bidi="pt-BR"/>
        </w:rPr>
      </w:pPr>
      <w:r w:rsidRPr="00BE0C0C">
        <w:rPr>
          <w:rFonts w:cs="Arial"/>
          <w:color w:val="auto"/>
          <w:sz w:val="24"/>
          <w:lang w:bidi="pt-BR"/>
        </w:rPr>
        <w:t>Avaliando o caso concreto, verificamos que a obra objeto da licitação não apresenta vulto ou complexidade técnica que justifique a participação de empresas consorciadas. Dentre os serviços a serem executados, não se destaca nenhum que, por suas características ou pelas características do mercado, possa ser executado por empresas de especialidade diversa daquela do executor da obra. Neste caso, a participação dos consórcios não garantiria e/ou ampliaria a competitividade, podendo até restringir a concorrência, pois as empresas consorciadas poderiam deixar de competir entre si, formalizando acordos para eliminar a competição, levando a Administração a não selecionar a proposta mais vantajosa.</w:t>
      </w:r>
    </w:p>
    <w:p w:rsidR="008C68D9" w:rsidRPr="00BE0C0C" w:rsidRDefault="008C68D9" w:rsidP="008C68D9">
      <w:pPr>
        <w:pStyle w:val="PargrafodaLista"/>
        <w:ind w:left="0"/>
        <w:rPr>
          <w:rFonts w:cs="Arial"/>
          <w:color w:val="auto"/>
          <w:sz w:val="24"/>
          <w:lang w:bidi="pt-BR"/>
        </w:rPr>
      </w:pPr>
    </w:p>
    <w:p w:rsidR="00E57524" w:rsidRPr="00BE0C0C" w:rsidRDefault="00E57524" w:rsidP="00CA6C41">
      <w:pPr>
        <w:pStyle w:val="PargrafodaLista"/>
        <w:numPr>
          <w:ilvl w:val="0"/>
          <w:numId w:val="1"/>
        </w:numPr>
        <w:shd w:val="clear" w:color="auto" w:fill="9BBB59" w:themeFill="accent3"/>
        <w:spacing w:line="276" w:lineRule="auto"/>
        <w:ind w:left="426" w:hanging="426"/>
        <w:rPr>
          <w:rFonts w:cs="Arial"/>
          <w:b/>
          <w:color w:val="auto"/>
          <w:sz w:val="24"/>
        </w:rPr>
      </w:pPr>
      <w:r w:rsidRPr="00BE0C0C">
        <w:rPr>
          <w:rFonts w:cs="Arial"/>
          <w:b/>
          <w:bCs/>
          <w:color w:val="auto"/>
          <w:sz w:val="24"/>
          <w:lang w:bidi="pt-BR"/>
        </w:rPr>
        <w:lastRenderedPageBreak/>
        <w:t>DA QUALI</w:t>
      </w:r>
      <w:r w:rsidR="00737FB2">
        <w:rPr>
          <w:rFonts w:cs="Arial"/>
          <w:b/>
          <w:bCs/>
          <w:color w:val="auto"/>
          <w:sz w:val="24"/>
          <w:lang w:bidi="pt-BR"/>
        </w:rPr>
        <w:t>FICAÇÃO</w:t>
      </w:r>
      <w:r w:rsidRPr="00BE0C0C">
        <w:rPr>
          <w:rFonts w:cs="Arial"/>
          <w:b/>
          <w:bCs/>
          <w:color w:val="auto"/>
          <w:sz w:val="24"/>
          <w:lang w:bidi="pt-BR"/>
        </w:rPr>
        <w:t xml:space="preserve"> TÉCNICA.</w:t>
      </w:r>
    </w:p>
    <w:p w:rsidR="00E57524" w:rsidRPr="00BE0C0C" w:rsidRDefault="00E57524" w:rsidP="00594C33">
      <w:pPr>
        <w:pStyle w:val="PargrafodaLista"/>
        <w:numPr>
          <w:ilvl w:val="1"/>
          <w:numId w:val="1"/>
        </w:numPr>
        <w:ind w:left="0" w:firstLine="0"/>
        <w:rPr>
          <w:rFonts w:cs="Arial"/>
          <w:color w:val="auto"/>
          <w:sz w:val="24"/>
          <w:lang w:bidi="pt-BR"/>
        </w:rPr>
      </w:pPr>
      <w:r w:rsidRPr="00BE0C0C">
        <w:rPr>
          <w:rFonts w:cs="Arial"/>
          <w:color w:val="auto"/>
          <w:sz w:val="24"/>
          <w:lang w:bidi="pt-BR"/>
        </w:rPr>
        <w:t>Todos os licitantes deverão comprovar a qualificação técnica por meio da apresentação dos documentos que seguem:</w:t>
      </w:r>
    </w:p>
    <w:p w:rsidR="00E57524" w:rsidRDefault="00E57524" w:rsidP="00AB18C2">
      <w:pPr>
        <w:pStyle w:val="PargrafodaLista"/>
        <w:numPr>
          <w:ilvl w:val="2"/>
          <w:numId w:val="1"/>
        </w:numPr>
        <w:ind w:left="1134" w:firstLine="0"/>
        <w:rPr>
          <w:rFonts w:cs="Arial"/>
          <w:color w:val="auto"/>
          <w:sz w:val="24"/>
          <w:lang w:bidi="pt-BR"/>
        </w:rPr>
      </w:pPr>
      <w:r w:rsidRPr="00BE0C0C">
        <w:rPr>
          <w:rFonts w:cs="Arial"/>
          <w:color w:val="auto"/>
          <w:sz w:val="24"/>
          <w:lang w:bidi="pt-BR"/>
        </w:rPr>
        <w:t>Registro ou inscrição da empresa proponente</w:t>
      </w:r>
      <w:r w:rsidR="000A5FAF">
        <w:rPr>
          <w:rFonts w:cs="Arial"/>
          <w:color w:val="auto"/>
          <w:sz w:val="24"/>
          <w:lang w:bidi="pt-BR"/>
        </w:rPr>
        <w:t xml:space="preserve"> e dos profissionais indicados</w:t>
      </w:r>
      <w:r w:rsidRPr="00BE0C0C">
        <w:rPr>
          <w:rFonts w:cs="Arial"/>
          <w:color w:val="auto"/>
          <w:sz w:val="24"/>
          <w:lang w:bidi="pt-BR"/>
        </w:rPr>
        <w:t xml:space="preserve"> no CREA (Conselho Regional de Engenharia e Agronomia) e/ou no CAU (Conselho de Arquitetura e Urbanismo), em plena validade;</w:t>
      </w:r>
    </w:p>
    <w:p w:rsidR="00E57524" w:rsidRPr="00BE0C0C" w:rsidRDefault="00E57524" w:rsidP="005E33D4">
      <w:pPr>
        <w:pStyle w:val="PargrafodaLista"/>
        <w:numPr>
          <w:ilvl w:val="3"/>
          <w:numId w:val="1"/>
        </w:numPr>
        <w:ind w:left="1843" w:firstLine="0"/>
        <w:rPr>
          <w:rFonts w:cs="Arial"/>
          <w:color w:val="auto"/>
          <w:sz w:val="24"/>
          <w:lang w:bidi="pt-BR"/>
        </w:rPr>
      </w:pPr>
      <w:r w:rsidRPr="00BE0C0C">
        <w:rPr>
          <w:rFonts w:cs="Arial"/>
          <w:color w:val="auto"/>
          <w:sz w:val="24"/>
          <w:lang w:bidi="pt-BR"/>
        </w:rPr>
        <w:t xml:space="preserve">No caso de a empresa licitante ou o responsável técnico não serem registrados ou inscritos no CREA e/ou no CAU do Estado de </w:t>
      </w:r>
      <w:r w:rsidR="00685805">
        <w:rPr>
          <w:rFonts w:cs="Arial"/>
          <w:color w:val="auto"/>
          <w:sz w:val="24"/>
          <w:lang w:bidi="pt-BR"/>
        </w:rPr>
        <w:t>Rio Grande do Sul</w:t>
      </w:r>
      <w:r w:rsidRPr="00BE0C0C">
        <w:rPr>
          <w:rFonts w:cs="Arial"/>
          <w:color w:val="auto"/>
          <w:sz w:val="24"/>
          <w:lang w:bidi="pt-BR"/>
        </w:rPr>
        <w:t xml:space="preserve">, deverão ser providenciados os respectivos vistos deste órgão regional e apresentados </w:t>
      </w:r>
      <w:r w:rsidRPr="00BE0C0C">
        <w:rPr>
          <w:rFonts w:cs="Arial"/>
          <w:b/>
          <w:color w:val="auto"/>
          <w:sz w:val="24"/>
          <w:lang w:bidi="pt-BR"/>
        </w:rPr>
        <w:t>juntamente com o contrato assinado, no prazo fixado no Edital</w:t>
      </w:r>
      <w:r w:rsidRPr="00BE0C0C">
        <w:rPr>
          <w:rFonts w:cs="Arial"/>
          <w:color w:val="auto"/>
          <w:sz w:val="24"/>
          <w:lang w:bidi="pt-BR"/>
        </w:rPr>
        <w:t>.</w:t>
      </w:r>
    </w:p>
    <w:p w:rsidR="00E57524" w:rsidRPr="00BE0C0C" w:rsidRDefault="00E57524" w:rsidP="00AB18C2">
      <w:pPr>
        <w:pStyle w:val="PargrafodaLista"/>
        <w:numPr>
          <w:ilvl w:val="2"/>
          <w:numId w:val="1"/>
        </w:numPr>
        <w:ind w:left="1134" w:firstLine="0"/>
        <w:rPr>
          <w:rFonts w:cs="Arial"/>
          <w:color w:val="auto"/>
          <w:sz w:val="24"/>
          <w:lang w:bidi="pt-BR"/>
        </w:rPr>
      </w:pPr>
      <w:r w:rsidRPr="00BE0C0C">
        <w:rPr>
          <w:rFonts w:cs="Arial"/>
          <w:color w:val="auto"/>
          <w:sz w:val="24"/>
          <w:lang w:bidi="pt-BR"/>
        </w:rPr>
        <w:t>Declaração formal de que disporá, por ocasião da futura contratação, do pessoal técnico considerado essencial para a execução contratual, a seguir discriminado:</w:t>
      </w:r>
    </w:p>
    <w:p w:rsidR="00E57524" w:rsidRDefault="00E57524" w:rsidP="008C68D9">
      <w:pPr>
        <w:pStyle w:val="PargrafodaLista"/>
        <w:numPr>
          <w:ilvl w:val="3"/>
          <w:numId w:val="1"/>
        </w:numPr>
        <w:ind w:left="1843" w:firstLine="0"/>
        <w:rPr>
          <w:rFonts w:cs="Arial"/>
          <w:color w:val="auto"/>
          <w:sz w:val="24"/>
          <w:lang w:bidi="pt-BR"/>
        </w:rPr>
      </w:pPr>
      <w:r w:rsidRPr="00BE0C0C">
        <w:rPr>
          <w:rFonts w:cs="Arial"/>
          <w:color w:val="auto"/>
          <w:sz w:val="24"/>
          <w:lang w:bidi="pt-BR"/>
        </w:rPr>
        <w:t>Engenheiro Civil ou outro profissional legalmente habilitado para realização dos serviç</w:t>
      </w:r>
      <w:r w:rsidR="008C68D9">
        <w:rPr>
          <w:rFonts w:cs="Arial"/>
          <w:color w:val="auto"/>
          <w:sz w:val="24"/>
          <w:lang w:bidi="pt-BR"/>
        </w:rPr>
        <w:t>os que compões o escopo da obra.</w:t>
      </w:r>
    </w:p>
    <w:p w:rsidR="00937BDA" w:rsidRPr="00937BDA" w:rsidRDefault="00937BDA" w:rsidP="00AB18C2">
      <w:pPr>
        <w:pStyle w:val="PargrafodaLista"/>
        <w:numPr>
          <w:ilvl w:val="2"/>
          <w:numId w:val="1"/>
        </w:numPr>
        <w:ind w:left="1134" w:firstLine="0"/>
        <w:rPr>
          <w:rFonts w:cs="Arial"/>
          <w:bCs/>
          <w:color w:val="auto"/>
          <w:sz w:val="24"/>
          <w:lang w:bidi="pt-BR"/>
        </w:rPr>
      </w:pPr>
      <w:bookmarkStart w:id="1" w:name="_bookmark0"/>
      <w:bookmarkEnd w:id="1"/>
      <w:r w:rsidRPr="00937BDA">
        <w:rPr>
          <w:rFonts w:cs="Arial"/>
          <w:bCs/>
          <w:color w:val="auto"/>
          <w:sz w:val="24"/>
          <w:lang w:bidi="pt-BR"/>
        </w:rPr>
        <w:t>As capacidades técnico-operacional e profissional serão comprovadas conforme abaixo:</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Capacidade Operacional: a Licitante, pessoa jurídica, deve comprovar experiência na execução de objeto de mesmo caráter e de semelhante complexidade ou superior, e que comprove ter executado as parcelas de maior relevância, por meio de “Atestado” e “Certidão” registrados no conselho profissional competente;</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Capacidade Profissional: o “profissional técnico indicado” deverá ter experiência na execução de objeto de mesmo caráter e de semelhante complexidade ou superior, que comprove a parcela relevante, por meio de “Atestado” e “Certidão” registrados no conselho profissional competente, registrado no Conselho Profissional Competente;</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Certidão comprobatória de inscrição ou registro e regularidade da licitante e dos seus responsáveis técnicos no Conselho Profissional Competente da região a que estiver vinculado, que comprove o exercício da atividade relacionada com o objeto da licitação;</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Relação dos serviços executados, compatíveis com o objeto da licitação comprovados mediante “atestados” e “certidões” fornecido(s) por pessoa(s) jurídica(s) de direito público ou privado.</w:t>
      </w:r>
    </w:p>
    <w:p w:rsidR="00937BDA" w:rsidRPr="00937BDA" w:rsidRDefault="00937BDA" w:rsidP="00AB18C2">
      <w:pPr>
        <w:pStyle w:val="PargrafodaLista"/>
        <w:numPr>
          <w:ilvl w:val="2"/>
          <w:numId w:val="1"/>
        </w:numPr>
        <w:ind w:left="1134" w:firstLine="0"/>
        <w:rPr>
          <w:rFonts w:cs="Arial"/>
          <w:bCs/>
          <w:color w:val="auto"/>
          <w:sz w:val="24"/>
          <w:lang w:bidi="pt-BR"/>
        </w:rPr>
      </w:pPr>
      <w:r w:rsidRPr="00937BDA">
        <w:rPr>
          <w:rFonts w:cs="Arial"/>
          <w:bCs/>
          <w:color w:val="auto"/>
          <w:sz w:val="24"/>
          <w:lang w:bidi="pt-BR"/>
        </w:rPr>
        <w:lastRenderedPageBreak/>
        <w:t>Para cada um dos serviços executados deverá ser anexado atestado e certidão comprovando a execução dos mesmos;</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Os atestados e certidões deverão ser registrados pelo Conselho Profissional Competente e acompanhados das respectivas Certidões de Acervo Técnico (CAT) expedidas por aqueles Conselhos;</w:t>
      </w:r>
    </w:p>
    <w:p w:rsidR="00937BDA" w:rsidRPr="00937BDA" w:rsidRDefault="00937BDA" w:rsidP="008C68D9">
      <w:pPr>
        <w:pStyle w:val="PargrafodaLista"/>
        <w:numPr>
          <w:ilvl w:val="3"/>
          <w:numId w:val="1"/>
        </w:numPr>
        <w:ind w:left="1843" w:firstLine="0"/>
        <w:rPr>
          <w:rFonts w:cs="Arial"/>
          <w:bCs/>
          <w:color w:val="auto"/>
          <w:sz w:val="24"/>
          <w:lang w:bidi="pt-BR"/>
        </w:rPr>
      </w:pPr>
      <w:r w:rsidRPr="00937BDA">
        <w:rPr>
          <w:rFonts w:cs="Arial"/>
          <w:bCs/>
          <w:color w:val="auto"/>
          <w:sz w:val="24"/>
          <w:lang w:bidi="pt-BR"/>
        </w:rPr>
        <w:t xml:space="preserve">Nos referidos atestados e certidões deverá constar o nome do profissional indicado e a função desempenhada para </w:t>
      </w:r>
      <w:proofErr w:type="gramStart"/>
      <w:r w:rsidRPr="00937BDA">
        <w:rPr>
          <w:rFonts w:cs="Arial"/>
          <w:bCs/>
          <w:color w:val="auto"/>
          <w:sz w:val="24"/>
          <w:lang w:bidi="pt-BR"/>
        </w:rPr>
        <w:t>fins de capacidade técnico-profissional</w:t>
      </w:r>
      <w:proofErr w:type="gramEnd"/>
      <w:r w:rsidRPr="00937BDA">
        <w:rPr>
          <w:rFonts w:cs="Arial"/>
          <w:bCs/>
          <w:color w:val="auto"/>
          <w:sz w:val="24"/>
          <w:lang w:bidi="pt-BR"/>
        </w:rPr>
        <w:t>, o número do(s) contrato(s), nomes do contratado, do contratante e a discriminação dos serviços e quantitativos executados;</w:t>
      </w:r>
    </w:p>
    <w:p w:rsidR="00937BDA" w:rsidRPr="00073390" w:rsidRDefault="00937BDA" w:rsidP="008C68D9">
      <w:pPr>
        <w:pStyle w:val="PargrafodaLista"/>
        <w:numPr>
          <w:ilvl w:val="3"/>
          <w:numId w:val="1"/>
        </w:numPr>
        <w:ind w:left="1843" w:firstLine="0"/>
        <w:rPr>
          <w:rFonts w:cs="Arial"/>
          <w:bCs/>
          <w:color w:val="auto"/>
          <w:sz w:val="24"/>
          <w:lang w:bidi="pt-BR"/>
        </w:rPr>
      </w:pPr>
      <w:r w:rsidRPr="00073390">
        <w:rPr>
          <w:rFonts w:cs="Arial"/>
          <w:bCs/>
          <w:color w:val="auto"/>
          <w:sz w:val="24"/>
          <w:lang w:bidi="pt-BR"/>
        </w:rPr>
        <w:t>Os atestados e certidões de responsabilidade técnica deverão estar de acordo com o Título e as Atribuições definidas na legislação específica de cada profissão;</w:t>
      </w:r>
    </w:p>
    <w:p w:rsidR="00937BDA" w:rsidRDefault="00937BDA" w:rsidP="008C68D9">
      <w:pPr>
        <w:pStyle w:val="PargrafodaLista"/>
        <w:numPr>
          <w:ilvl w:val="3"/>
          <w:numId w:val="1"/>
        </w:numPr>
        <w:ind w:left="1843" w:firstLine="0"/>
        <w:rPr>
          <w:rFonts w:cs="Arial"/>
          <w:bCs/>
          <w:color w:val="auto"/>
          <w:sz w:val="24"/>
          <w:lang w:bidi="pt-BR"/>
        </w:rPr>
      </w:pPr>
      <w:proofErr w:type="gramStart"/>
      <w:r w:rsidRPr="00073390">
        <w:rPr>
          <w:rFonts w:cs="Arial"/>
          <w:bCs/>
          <w:color w:val="auto"/>
          <w:sz w:val="24"/>
          <w:lang w:bidi="pt-BR"/>
        </w:rPr>
        <w:t>Deverá(</w:t>
      </w:r>
      <w:proofErr w:type="spellStart"/>
      <w:proofErr w:type="gramEnd"/>
      <w:r w:rsidRPr="00073390">
        <w:rPr>
          <w:rFonts w:cs="Arial"/>
          <w:bCs/>
          <w:color w:val="auto"/>
          <w:sz w:val="24"/>
          <w:lang w:bidi="pt-BR"/>
        </w:rPr>
        <w:t>ão</w:t>
      </w:r>
      <w:proofErr w:type="spellEnd"/>
      <w:r w:rsidRPr="00073390">
        <w:rPr>
          <w:rFonts w:cs="Arial"/>
          <w:bCs/>
          <w:color w:val="auto"/>
          <w:sz w:val="24"/>
          <w:lang w:bidi="pt-BR"/>
        </w:rPr>
        <w:t>) constar, preferencialmente, do(s) atestado(s) de capacidade técnico profissional, e da(s) certidão(</w:t>
      </w:r>
      <w:proofErr w:type="spellStart"/>
      <w:r w:rsidRPr="00073390">
        <w:rPr>
          <w:rFonts w:cs="Arial"/>
          <w:bCs/>
          <w:color w:val="auto"/>
          <w:sz w:val="24"/>
          <w:lang w:bidi="pt-BR"/>
        </w:rPr>
        <w:t>ões</w:t>
      </w:r>
      <w:proofErr w:type="spellEnd"/>
      <w:r w:rsidRPr="00073390">
        <w:rPr>
          <w:rFonts w:cs="Arial"/>
          <w:bCs/>
          <w:color w:val="auto"/>
          <w:sz w:val="24"/>
          <w:lang w:bidi="pt-BR"/>
        </w:rPr>
        <w:t>) expedida(s) pelo Conselho de Classe competente, em destaque, os seguintes dados: data de início e término dos serviços; local de execução; nome do(s) responsável(</w:t>
      </w:r>
      <w:proofErr w:type="spellStart"/>
      <w:r w:rsidRPr="00073390">
        <w:rPr>
          <w:rFonts w:cs="Arial"/>
          <w:bCs/>
          <w:color w:val="auto"/>
          <w:sz w:val="24"/>
          <w:lang w:bidi="pt-BR"/>
        </w:rPr>
        <w:t>is</w:t>
      </w:r>
      <w:proofErr w:type="spellEnd"/>
      <w:r w:rsidRPr="00073390">
        <w:rPr>
          <w:rFonts w:cs="Arial"/>
          <w:bCs/>
          <w:color w:val="auto"/>
          <w:sz w:val="24"/>
          <w:lang w:bidi="pt-BR"/>
        </w:rPr>
        <w:t>) técnico(s), seu(s) título(s) profissional(</w:t>
      </w:r>
      <w:proofErr w:type="spellStart"/>
      <w:r w:rsidRPr="00073390">
        <w:rPr>
          <w:rFonts w:cs="Arial"/>
          <w:bCs/>
          <w:color w:val="auto"/>
          <w:sz w:val="24"/>
          <w:lang w:bidi="pt-BR"/>
        </w:rPr>
        <w:t>is</w:t>
      </w:r>
      <w:proofErr w:type="spellEnd"/>
      <w:r w:rsidRPr="00073390">
        <w:rPr>
          <w:rFonts w:cs="Arial"/>
          <w:bCs/>
          <w:color w:val="auto"/>
          <w:sz w:val="24"/>
          <w:lang w:bidi="pt-BR"/>
        </w:rPr>
        <w:t>) e número(s) de registro(s) no Conselho de Classe competente.</w:t>
      </w:r>
    </w:p>
    <w:p w:rsidR="00073390" w:rsidRDefault="00073390" w:rsidP="00AB18C2">
      <w:pPr>
        <w:pStyle w:val="PargrafodaLista"/>
        <w:numPr>
          <w:ilvl w:val="2"/>
          <w:numId w:val="1"/>
        </w:numPr>
        <w:ind w:left="1134" w:firstLine="0"/>
        <w:rPr>
          <w:rFonts w:cs="Arial"/>
          <w:bCs/>
          <w:color w:val="auto"/>
          <w:sz w:val="24"/>
          <w:lang w:bidi="pt-BR"/>
        </w:rPr>
      </w:pPr>
      <w:r w:rsidRPr="00073390">
        <w:rPr>
          <w:rFonts w:cs="Arial"/>
          <w:bCs/>
          <w:color w:val="auto"/>
          <w:sz w:val="24"/>
          <w:lang w:bidi="pt-BR"/>
        </w:rPr>
        <w:t>Os responsáveis técnicos e/ou membros da equipe técnica acima elencados deverão, obrigatoriamente, ser os Responsáveis Técnicos perante o conselho profissional, através da emissão da Anotação de Responsabilidade Técnica - ART ou do Registro de Responsabilidade Técnica - RRT, e acompanharão “in loco” a execução de todos os servi</w:t>
      </w:r>
      <w:r w:rsidR="005E33D4">
        <w:rPr>
          <w:rFonts w:cs="Arial"/>
          <w:bCs/>
          <w:color w:val="auto"/>
          <w:sz w:val="24"/>
          <w:lang w:bidi="pt-BR"/>
        </w:rPr>
        <w:t>ços que compõe o escopo da obra;</w:t>
      </w:r>
    </w:p>
    <w:p w:rsidR="005E33D4" w:rsidRPr="005E33D4" w:rsidRDefault="005E33D4" w:rsidP="005E33D4">
      <w:pPr>
        <w:pStyle w:val="PargrafodaLista"/>
        <w:numPr>
          <w:ilvl w:val="2"/>
          <w:numId w:val="1"/>
        </w:numPr>
        <w:ind w:left="1134" w:firstLine="0"/>
        <w:rPr>
          <w:rFonts w:cs="Arial"/>
          <w:bCs/>
          <w:color w:val="auto"/>
          <w:sz w:val="24"/>
          <w:lang w:bidi="pt-BR"/>
        </w:rPr>
      </w:pPr>
      <w:r w:rsidRPr="005E33D4">
        <w:rPr>
          <w:rFonts w:cs="Arial"/>
          <w:bCs/>
          <w:color w:val="auto"/>
          <w:sz w:val="24"/>
          <w:lang w:bidi="pt-BR"/>
        </w:rPr>
        <w:t xml:space="preserve">No decorrer da execução dos serviços, os profissionais de que trata o subitem 8.1.3 </w:t>
      </w:r>
      <w:proofErr w:type="gramStart"/>
      <w:r w:rsidRPr="005E33D4">
        <w:rPr>
          <w:rFonts w:cs="Arial"/>
          <w:bCs/>
          <w:color w:val="auto"/>
          <w:sz w:val="24"/>
          <w:lang w:bidi="pt-BR"/>
        </w:rPr>
        <w:t>poderão</w:t>
      </w:r>
      <w:proofErr w:type="gramEnd"/>
      <w:r w:rsidRPr="005E33D4">
        <w:rPr>
          <w:rFonts w:cs="Arial"/>
          <w:bCs/>
          <w:color w:val="auto"/>
          <w:sz w:val="24"/>
          <w:lang w:bidi="pt-BR"/>
        </w:rPr>
        <w:t xml:space="preserve"> ser substituídos, nos termos do Art. 30, §10, da lei nº 8.666/1993, por profissionais de experiência equivalente ou superior, desde que a substituição seja aprovada pela Administração.</w:t>
      </w:r>
    </w:p>
    <w:p w:rsidR="005E33D4" w:rsidRPr="005E33D4" w:rsidRDefault="005E33D4" w:rsidP="005E33D4">
      <w:pPr>
        <w:pStyle w:val="PargrafodaLista"/>
        <w:numPr>
          <w:ilvl w:val="3"/>
          <w:numId w:val="1"/>
        </w:numPr>
        <w:ind w:firstLine="763"/>
        <w:rPr>
          <w:rFonts w:cs="Arial"/>
          <w:bCs/>
          <w:color w:val="auto"/>
          <w:sz w:val="24"/>
          <w:lang w:bidi="pt-BR"/>
        </w:rPr>
      </w:pPr>
      <w:r w:rsidRPr="005E33D4">
        <w:rPr>
          <w:rFonts w:cs="Arial"/>
          <w:bCs/>
          <w:color w:val="auto"/>
          <w:sz w:val="24"/>
          <w:lang w:bidi="pt-BR"/>
        </w:rPr>
        <w:t xml:space="preserve">A comprovação da experiência equivalente ou superior será realizada através da apresentação dos mesmos documentos exigidos para habilitação </w:t>
      </w:r>
      <w:r>
        <w:rPr>
          <w:rFonts w:cs="Arial"/>
          <w:bCs/>
          <w:color w:val="auto"/>
          <w:sz w:val="24"/>
          <w:lang w:bidi="pt-BR"/>
        </w:rPr>
        <w:t>técnico-profissional no certame.</w:t>
      </w:r>
    </w:p>
    <w:p w:rsidR="00454321" w:rsidRPr="00073390" w:rsidRDefault="00454321" w:rsidP="00454321">
      <w:pPr>
        <w:pStyle w:val="PargrafodaLista"/>
        <w:ind w:left="1134"/>
        <w:rPr>
          <w:rFonts w:cs="Arial"/>
          <w:bCs/>
          <w:color w:val="auto"/>
          <w:sz w:val="24"/>
          <w:lang w:bidi="pt-BR"/>
        </w:rPr>
      </w:pPr>
    </w:p>
    <w:p w:rsidR="002C0DAC" w:rsidRPr="005F57DF" w:rsidRDefault="002C0DAC" w:rsidP="00CA6C41">
      <w:pPr>
        <w:pStyle w:val="PargrafodaLista"/>
        <w:numPr>
          <w:ilvl w:val="0"/>
          <w:numId w:val="1"/>
        </w:numPr>
        <w:shd w:val="clear" w:color="auto" w:fill="9BBB59" w:themeFill="accent3"/>
        <w:spacing w:line="276" w:lineRule="auto"/>
        <w:ind w:left="426" w:hanging="426"/>
        <w:rPr>
          <w:rFonts w:cs="Arial"/>
          <w:b/>
          <w:color w:val="auto"/>
          <w:sz w:val="24"/>
        </w:rPr>
      </w:pPr>
      <w:r w:rsidRPr="005F57DF">
        <w:rPr>
          <w:rFonts w:cs="Arial"/>
          <w:b/>
          <w:color w:val="auto"/>
          <w:sz w:val="24"/>
        </w:rPr>
        <w:t>DA GARANTIA DE EXECUÇÃO.</w:t>
      </w:r>
    </w:p>
    <w:p w:rsidR="005A7972" w:rsidRPr="00454321" w:rsidRDefault="006B7BBA" w:rsidP="00AF5CA4">
      <w:pPr>
        <w:pStyle w:val="PargrafodaLista"/>
        <w:numPr>
          <w:ilvl w:val="1"/>
          <w:numId w:val="1"/>
        </w:numPr>
        <w:autoSpaceDE w:val="0"/>
        <w:autoSpaceDN w:val="0"/>
        <w:spacing w:before="4"/>
        <w:ind w:left="0" w:firstLine="0"/>
        <w:rPr>
          <w:rFonts w:cs="Arial"/>
          <w:color w:val="auto"/>
          <w:lang w:bidi="pt-BR"/>
        </w:rPr>
      </w:pPr>
      <w:r w:rsidRPr="00971770">
        <w:rPr>
          <w:rFonts w:cs="Arial"/>
          <w:color w:val="auto"/>
          <w:sz w:val="24"/>
          <w:lang w:bidi="pt-BR"/>
        </w:rPr>
        <w:t>A Contratada prestará garantia contratual correspondente a 5% (cinco por cento) de seu valor total, no prazo de 10 (dez) dias úteis, conforme disciplinado no Termo de Contrato.</w:t>
      </w:r>
    </w:p>
    <w:p w:rsidR="002C0DAC" w:rsidRPr="00C63BD2" w:rsidRDefault="002C0DAC" w:rsidP="00040B09">
      <w:pPr>
        <w:pStyle w:val="PargrafodaLista"/>
        <w:numPr>
          <w:ilvl w:val="0"/>
          <w:numId w:val="1"/>
        </w:numPr>
        <w:shd w:val="clear" w:color="auto" w:fill="9BBB59" w:themeFill="accent3"/>
        <w:spacing w:line="276" w:lineRule="auto"/>
        <w:ind w:left="426" w:hanging="426"/>
        <w:rPr>
          <w:rFonts w:cs="Arial"/>
          <w:b/>
          <w:color w:val="auto"/>
          <w:sz w:val="24"/>
        </w:rPr>
      </w:pPr>
      <w:r w:rsidRPr="005F57DF">
        <w:rPr>
          <w:rFonts w:cs="Arial"/>
          <w:b/>
          <w:color w:val="auto"/>
          <w:sz w:val="24"/>
        </w:rPr>
        <w:lastRenderedPageBreak/>
        <w:t xml:space="preserve">DA </w:t>
      </w:r>
      <w:r w:rsidRPr="00C63BD2">
        <w:rPr>
          <w:rFonts w:cs="Arial"/>
          <w:b/>
          <w:color w:val="auto"/>
          <w:sz w:val="24"/>
        </w:rPr>
        <w:t>SUBCONTRATAÇÃO.</w:t>
      </w:r>
    </w:p>
    <w:p w:rsidR="002C0DAC" w:rsidRDefault="002C0DAC" w:rsidP="00E2543D">
      <w:pPr>
        <w:pStyle w:val="PargrafodaLista"/>
        <w:numPr>
          <w:ilvl w:val="1"/>
          <w:numId w:val="1"/>
        </w:numPr>
        <w:ind w:left="0" w:firstLine="0"/>
        <w:rPr>
          <w:rFonts w:cs="Arial"/>
          <w:color w:val="auto"/>
          <w:sz w:val="24"/>
          <w:lang w:bidi="pt-BR"/>
        </w:rPr>
      </w:pPr>
      <w:r w:rsidRPr="00C63BD2">
        <w:rPr>
          <w:rFonts w:cs="Arial"/>
          <w:color w:val="auto"/>
          <w:sz w:val="24"/>
          <w:lang w:bidi="pt-BR"/>
        </w:rPr>
        <w:t>Não será admitida a subcontratação do objeto licitatório.</w:t>
      </w:r>
    </w:p>
    <w:p w:rsidR="00454321" w:rsidRPr="00C63BD2" w:rsidRDefault="00454321" w:rsidP="00454321">
      <w:pPr>
        <w:pStyle w:val="PargrafodaLista"/>
        <w:ind w:left="0"/>
        <w:rPr>
          <w:rFonts w:cs="Arial"/>
          <w:color w:val="auto"/>
          <w:sz w:val="24"/>
          <w:lang w:bidi="pt-BR"/>
        </w:rPr>
      </w:pPr>
    </w:p>
    <w:p w:rsidR="002C0EFD" w:rsidRPr="00C63BD2" w:rsidRDefault="002C0EFD" w:rsidP="00040B09">
      <w:pPr>
        <w:pStyle w:val="PargrafodaLista"/>
        <w:numPr>
          <w:ilvl w:val="0"/>
          <w:numId w:val="1"/>
        </w:numPr>
        <w:shd w:val="clear" w:color="auto" w:fill="9BBB59" w:themeFill="accent3"/>
        <w:spacing w:line="276" w:lineRule="auto"/>
        <w:ind w:left="426" w:hanging="426"/>
        <w:rPr>
          <w:rFonts w:cs="Arial"/>
          <w:b/>
          <w:color w:val="auto"/>
          <w:sz w:val="24"/>
        </w:rPr>
      </w:pPr>
      <w:r w:rsidRPr="00C63BD2">
        <w:rPr>
          <w:rFonts w:cs="Arial"/>
          <w:b/>
          <w:bCs/>
          <w:color w:val="auto"/>
          <w:sz w:val="24"/>
          <w:lang w:bidi="pt-BR"/>
        </w:rPr>
        <w:t>DAS OBRIGAÇÕES DA CONTRATADA.</w:t>
      </w:r>
    </w:p>
    <w:p w:rsidR="00F70B41" w:rsidRPr="00C63BD2" w:rsidRDefault="002C0EFD" w:rsidP="00E2543D">
      <w:pPr>
        <w:pStyle w:val="PargrafodaLista"/>
        <w:numPr>
          <w:ilvl w:val="1"/>
          <w:numId w:val="1"/>
        </w:numPr>
        <w:ind w:left="0" w:firstLine="0"/>
        <w:rPr>
          <w:rFonts w:cs="Arial"/>
          <w:color w:val="auto"/>
          <w:sz w:val="24"/>
          <w:lang w:bidi="pt-BR"/>
        </w:rPr>
      </w:pPr>
      <w:r w:rsidRPr="00C63BD2">
        <w:rPr>
          <w:rFonts w:cs="Arial"/>
          <w:color w:val="auto"/>
          <w:sz w:val="24"/>
          <w:lang w:bidi="pt-BR"/>
        </w:rPr>
        <w:t>A</w:t>
      </w:r>
      <w:r w:rsidR="00F70B41" w:rsidRPr="00C63BD2">
        <w:rPr>
          <w:rFonts w:cs="Arial"/>
          <w:color w:val="auto"/>
          <w:sz w:val="24"/>
          <w:lang w:bidi="pt-BR"/>
        </w:rP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w:t>
      </w:r>
      <w:r w:rsidR="000573F2">
        <w:rPr>
          <w:rFonts w:cs="Arial"/>
          <w:color w:val="auto"/>
          <w:sz w:val="24"/>
          <w:lang w:bidi="pt-BR"/>
        </w:rPr>
        <w:t>e instrumento e em sua proposta;</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A Contratada deverá realizar o planejamento de compras de materiais, aluguel de equipamentos e contratação de mão de obra de modo a garantir o cumprimento dos prazos previstos no Cronograma físico-financeiro</w:t>
      </w:r>
      <w:r w:rsidR="000573F2">
        <w:rPr>
          <w:rFonts w:cs="Arial"/>
          <w:color w:val="auto"/>
          <w:sz w:val="24"/>
          <w:lang w:bidi="pt-BR"/>
        </w:rPr>
        <w:t>;</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A fiscalização não aceitará a alegação de atraso dos serviços devido ao não fornecimento tempestivo dos materiais pelos fornecedores, ausência de funcionários ou quaisquer outros que sejam resultado da falt</w:t>
      </w:r>
      <w:r w:rsidR="000573F2">
        <w:rPr>
          <w:rFonts w:cs="Arial"/>
          <w:color w:val="auto"/>
          <w:sz w:val="24"/>
          <w:lang w:bidi="pt-BR"/>
        </w:rPr>
        <w:t>a de planejamento da Contratada</w:t>
      </w:r>
      <w:r w:rsidR="00072387">
        <w:rPr>
          <w:rFonts w:cs="Arial"/>
          <w:color w:val="auto"/>
          <w:sz w:val="24"/>
          <w:lang w:bidi="pt-BR"/>
        </w:rPr>
        <w:t>.</w:t>
      </w:r>
    </w:p>
    <w:p w:rsidR="00F70B41" w:rsidRPr="00C63BD2" w:rsidRDefault="00F70B41" w:rsidP="00E2543D">
      <w:pPr>
        <w:pStyle w:val="PargrafodaLista"/>
        <w:numPr>
          <w:ilvl w:val="1"/>
          <w:numId w:val="1"/>
        </w:numPr>
        <w:ind w:left="0" w:firstLine="0"/>
        <w:rPr>
          <w:rFonts w:cs="Arial"/>
          <w:color w:val="auto"/>
          <w:sz w:val="24"/>
          <w:lang w:bidi="pt-BR"/>
        </w:rPr>
      </w:pPr>
      <w:bookmarkStart w:id="2" w:name="_bookmark4"/>
      <w:bookmarkEnd w:id="2"/>
      <w:r w:rsidRPr="00C63BD2">
        <w:rPr>
          <w:rFonts w:cs="Arial"/>
          <w:color w:val="auto"/>
          <w:sz w:val="24"/>
          <w:lang w:bidi="pt-BR"/>
        </w:rPr>
        <w:t>Reparar, corrigir, remover ou substituir, às suas expensas, no total ou em parte, no prazo fixado pelo fiscal do contrato, os serviços efetuados em que se verificarem vícios, defeitos ou incorreções resultantes da execu</w:t>
      </w:r>
      <w:r w:rsidR="000573F2">
        <w:rPr>
          <w:rFonts w:cs="Arial"/>
          <w:color w:val="auto"/>
          <w:sz w:val="24"/>
          <w:lang w:bidi="pt-BR"/>
        </w:rPr>
        <w:t>ção ou dos materiais empregados;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Manter os empregados nos horários p</w:t>
      </w:r>
      <w:r w:rsidR="000573F2">
        <w:rPr>
          <w:rFonts w:cs="Arial"/>
          <w:color w:val="auto"/>
          <w:sz w:val="24"/>
          <w:lang w:bidi="pt-BR"/>
        </w:rPr>
        <w:t>redeterminados pela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C63BD2">
        <w:rPr>
          <w:rFonts w:cs="Arial"/>
          <w:color w:val="auto"/>
          <w:sz w:val="24"/>
          <w:lang w:bidi="pt-BR"/>
        </w:rPr>
        <w:t>caso exigida</w:t>
      </w:r>
      <w:proofErr w:type="gramEnd"/>
      <w:r w:rsidRPr="00C63BD2">
        <w:rPr>
          <w:rFonts w:cs="Arial"/>
          <w:color w:val="auto"/>
          <w:sz w:val="24"/>
          <w:lang w:bidi="pt-BR"/>
        </w:rPr>
        <w:t xml:space="preserve"> no edital, ou dos pagamentos devidos à Contratada, o valor co</w:t>
      </w:r>
      <w:r w:rsidR="000573F2">
        <w:rPr>
          <w:rFonts w:cs="Arial"/>
          <w:color w:val="auto"/>
          <w:sz w:val="24"/>
          <w:lang w:bidi="pt-BR"/>
        </w:rPr>
        <w:t>rrespondente aos danos sofridos;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Zelar pela segurança da obra que estiver executando, responsabilizando- se pelos danos oriundos de sua neglig</w:t>
      </w:r>
      <w:r w:rsidR="000573F2">
        <w:rPr>
          <w:rFonts w:cs="Arial"/>
          <w:color w:val="auto"/>
          <w:sz w:val="24"/>
          <w:lang w:bidi="pt-BR"/>
        </w:rPr>
        <w:t>ência, imprudência ou imperícia;</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Manter vigilância contínua sobre a obra, responsabilizando-se pelos danos oriundos de vandal</w:t>
      </w:r>
      <w:r w:rsidR="000573F2">
        <w:rPr>
          <w:rFonts w:cs="Arial"/>
          <w:color w:val="auto"/>
          <w:sz w:val="24"/>
          <w:lang w:bidi="pt-BR"/>
        </w:rPr>
        <w:t>ismos, sabotagens, entre outros;</w:t>
      </w:r>
    </w:p>
    <w:p w:rsidR="000573F2" w:rsidRDefault="00F70B41" w:rsidP="00E2543D">
      <w:pPr>
        <w:pStyle w:val="PargrafodaLista"/>
        <w:numPr>
          <w:ilvl w:val="1"/>
          <w:numId w:val="1"/>
        </w:numPr>
        <w:ind w:left="0" w:firstLine="0"/>
        <w:rPr>
          <w:rFonts w:cs="Arial"/>
          <w:color w:val="auto"/>
          <w:sz w:val="24"/>
          <w:lang w:bidi="pt-BR"/>
        </w:rPr>
      </w:pPr>
      <w:r w:rsidRPr="000573F2">
        <w:rPr>
          <w:rFonts w:cs="Arial"/>
          <w:color w:val="auto"/>
          <w:sz w:val="24"/>
          <w:lang w:bidi="pt-BR"/>
        </w:rPr>
        <w:t>Utilizar empregados habilitados e com conhecimentos básicos dos serviços a serem executados, em conformidade com as normas e determinações em</w:t>
      </w:r>
      <w:r w:rsidR="000573F2" w:rsidRPr="000573F2">
        <w:rPr>
          <w:rFonts w:cs="Arial"/>
          <w:color w:val="auto"/>
          <w:sz w:val="24"/>
          <w:lang w:bidi="pt-BR"/>
        </w:rPr>
        <w:t xml:space="preserve"> vigor;</w:t>
      </w:r>
    </w:p>
    <w:p w:rsidR="00F70B41" w:rsidRPr="000573F2" w:rsidRDefault="00F70B41" w:rsidP="00E2543D">
      <w:pPr>
        <w:pStyle w:val="PargrafodaLista"/>
        <w:numPr>
          <w:ilvl w:val="1"/>
          <w:numId w:val="1"/>
        </w:numPr>
        <w:ind w:left="0" w:firstLine="0"/>
        <w:rPr>
          <w:rFonts w:cs="Arial"/>
          <w:color w:val="auto"/>
          <w:sz w:val="24"/>
          <w:lang w:bidi="pt-BR"/>
        </w:rPr>
      </w:pPr>
      <w:r w:rsidRPr="000573F2">
        <w:rPr>
          <w:rFonts w:cs="Arial"/>
          <w:color w:val="auto"/>
          <w:sz w:val="24"/>
          <w:lang w:bidi="pt-BR"/>
        </w:rPr>
        <w:t>Apresentar à Contratante, quando for o caso, a relação nominal dos empregados que adentrarão no órgão para a execução do serviço</w:t>
      </w:r>
      <w:r w:rsidR="000573F2">
        <w:rPr>
          <w:rFonts w:cs="Arial"/>
          <w:color w:val="auto"/>
          <w:sz w:val="24"/>
          <w:lang w:bidi="pt-BR"/>
        </w:rPr>
        <w:t>;</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Responsabilizar-se por todas as obrigações trabalhistas, sociais, previdenciárias, </w:t>
      </w:r>
      <w:r w:rsidRPr="00C63BD2">
        <w:rPr>
          <w:rFonts w:cs="Arial"/>
          <w:color w:val="auto"/>
          <w:sz w:val="24"/>
          <w:lang w:bidi="pt-BR"/>
        </w:rPr>
        <w:lastRenderedPageBreak/>
        <w:t>tributárias e as demais previstas na legislação específica, cuja inadimplência não transfere</w:t>
      </w:r>
      <w:r w:rsidR="000573F2">
        <w:rPr>
          <w:rFonts w:cs="Arial"/>
          <w:color w:val="auto"/>
          <w:sz w:val="24"/>
          <w:lang w:bidi="pt-BR"/>
        </w:rPr>
        <w:t xml:space="preserve"> responsabilidade à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Paralisar a execução dos serviços e entrar em contato com o fiscal da obra sempre que forem verificadas divergências entre a planilha de custos unitários, os projetos (desenhos), as especificações técnicas, memoriais descritivos </w:t>
      </w:r>
      <w:proofErr w:type="spellStart"/>
      <w:r w:rsidRPr="00C63BD2">
        <w:rPr>
          <w:rFonts w:cs="Arial"/>
          <w:color w:val="auto"/>
          <w:sz w:val="24"/>
          <w:lang w:bidi="pt-BR"/>
        </w:rPr>
        <w:t>etc</w:t>
      </w:r>
      <w:proofErr w:type="spellEnd"/>
      <w:r w:rsidRPr="00C63BD2">
        <w:rPr>
          <w:rFonts w:cs="Arial"/>
          <w:color w:val="auto"/>
          <w:sz w:val="24"/>
          <w:lang w:bidi="pt-BR"/>
        </w:rPr>
        <w:t>, sob pena de refazimento dos serviços executa</w:t>
      </w:r>
      <w:r w:rsidR="000573F2">
        <w:rPr>
          <w:rFonts w:cs="Arial"/>
          <w:color w:val="auto"/>
          <w:sz w:val="24"/>
          <w:lang w:bidi="pt-BR"/>
        </w:rPr>
        <w:t>dos sem ônus para a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Comparecer às reuniões conforme a necessidade determinada pela Contratante. Deverão participar das reuniões os responsáveis técnicos da obra e o preposto da Contratada ou pessoa que possa tomar decisões pela empresa, inclusive referentes a alterações </w:t>
      </w:r>
      <w:r w:rsidR="009B3E4D" w:rsidRPr="00C63BD2">
        <w:rPr>
          <w:rFonts w:cs="Arial"/>
          <w:color w:val="auto"/>
          <w:sz w:val="24"/>
          <w:lang w:bidi="pt-BR"/>
        </w:rPr>
        <w:t>contratuais financeiras</w:t>
      </w:r>
      <w:r w:rsidRPr="00C63BD2">
        <w:rPr>
          <w:rFonts w:cs="Arial"/>
          <w:color w:val="auto"/>
          <w:sz w:val="24"/>
          <w:lang w:bidi="pt-BR"/>
        </w:rPr>
        <w:t xml:space="preserve"> e/ou de prazo. Estas reuniões poderão ser</w:t>
      </w:r>
      <w:r w:rsidR="000573F2">
        <w:rPr>
          <w:rFonts w:cs="Arial"/>
          <w:color w:val="auto"/>
          <w:sz w:val="24"/>
          <w:lang w:bidi="pt-BR"/>
        </w:rPr>
        <w:t xml:space="preserve"> </w:t>
      </w:r>
      <w:r w:rsidR="000573F2" w:rsidRPr="000573F2">
        <w:rPr>
          <w:rFonts w:cs="Arial"/>
          <w:color w:val="auto"/>
          <w:sz w:val="24"/>
          <w:lang w:bidi="pt-BR"/>
        </w:rPr>
        <w:t>realizadas tanto na sede do Campus Bento Gonçalves, no local da obra ou na Reitoria do IFRS, situado na Rua General Osório, 348 – Bairro Centro – Bento Gonçalves/RS</w:t>
      </w:r>
      <w:r w:rsidR="000573F2">
        <w:rPr>
          <w:rFonts w:cs="Arial"/>
          <w:color w:val="auto"/>
          <w:sz w:val="24"/>
          <w:lang w:bidi="pt-BR"/>
        </w:rPr>
        <w:t xml:space="preserve">, </w:t>
      </w:r>
      <w:r w:rsidRPr="00C63BD2">
        <w:rPr>
          <w:rFonts w:cs="Arial"/>
          <w:color w:val="auto"/>
          <w:sz w:val="24"/>
          <w:lang w:bidi="pt-BR"/>
        </w:rPr>
        <w:t xml:space="preserve">conforme necessidade da Contratante. Os agendamentos das reuniões deverão ser feitos com antecedência mínima de </w:t>
      </w:r>
      <w:proofErr w:type="gramStart"/>
      <w:r w:rsidRPr="00C63BD2">
        <w:rPr>
          <w:rFonts w:cs="Arial"/>
          <w:color w:val="auto"/>
          <w:sz w:val="24"/>
          <w:lang w:bidi="pt-BR"/>
        </w:rPr>
        <w:t>2</w:t>
      </w:r>
      <w:proofErr w:type="gramEnd"/>
      <w:r w:rsidRPr="00C63BD2">
        <w:rPr>
          <w:rFonts w:cs="Arial"/>
          <w:color w:val="auto"/>
          <w:sz w:val="24"/>
          <w:lang w:bidi="pt-BR"/>
        </w:rPr>
        <w:t xml:space="preserve"> (dois) dias úteis</w:t>
      </w:r>
      <w:r w:rsidR="000573F2">
        <w:rPr>
          <w:rFonts w:cs="Arial"/>
          <w:color w:val="auto"/>
          <w:sz w:val="24"/>
          <w:lang w:bidi="pt-BR"/>
        </w:rPr>
        <w:t>;</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Responder aos questionamentos realizados pela Contratada em um prazo máximo de </w:t>
      </w:r>
      <w:proofErr w:type="gramStart"/>
      <w:r w:rsidRPr="00C63BD2">
        <w:rPr>
          <w:rFonts w:cs="Arial"/>
          <w:color w:val="auto"/>
          <w:sz w:val="24"/>
          <w:lang w:bidi="pt-BR"/>
        </w:rPr>
        <w:t>5</w:t>
      </w:r>
      <w:proofErr w:type="gramEnd"/>
      <w:r w:rsidRPr="00C63BD2">
        <w:rPr>
          <w:rFonts w:cs="Arial"/>
          <w:color w:val="auto"/>
          <w:sz w:val="24"/>
          <w:lang w:bidi="pt-BR"/>
        </w:rPr>
        <w:t xml:space="preserve"> (cinco) dias úteis ou prazo superior, desde q</w:t>
      </w:r>
      <w:r w:rsidR="00007D45">
        <w:rPr>
          <w:rFonts w:cs="Arial"/>
          <w:color w:val="auto"/>
          <w:sz w:val="24"/>
          <w:lang w:bidi="pt-BR"/>
        </w:rPr>
        <w:t>ue autorizado pela fiscalização;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Atender às solicitações da Contratante quanto à substituição dos empregados alocados, no prazo fixado pela fiscalização do contrato, nos casos em que ficar constatado descumprimento das obrigações relativas à execução do serviço, conforme descri</w:t>
      </w:r>
      <w:r w:rsidR="00007D45">
        <w:rPr>
          <w:rFonts w:cs="Arial"/>
          <w:color w:val="auto"/>
          <w:sz w:val="24"/>
          <w:lang w:bidi="pt-BR"/>
        </w:rPr>
        <w:t>to neste instrumento contratual;</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Instruir seus empregados quanto à necessidade de acatar a</w:t>
      </w:r>
      <w:r w:rsidR="00007D45">
        <w:rPr>
          <w:rFonts w:cs="Arial"/>
          <w:color w:val="auto"/>
          <w:sz w:val="24"/>
          <w:lang w:bidi="pt-BR"/>
        </w:rPr>
        <w:t>s Normas Internas da Contratada;</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Instruir seus empregados a respeito das atividades a serem desempenhadas, alertando-os a não executarem atividades não abrangidas pelo contrato, devendo a Contratada relatar à Contratante toda e qualquer ocorrência neste sentido, a</w:t>
      </w:r>
      <w:r w:rsidR="00007D45">
        <w:rPr>
          <w:rFonts w:cs="Arial"/>
          <w:color w:val="auto"/>
          <w:sz w:val="24"/>
          <w:lang w:bidi="pt-BR"/>
        </w:rPr>
        <w:t xml:space="preserve"> fim de evitar desvio de função;</w:t>
      </w:r>
    </w:p>
    <w:p w:rsidR="00007D45" w:rsidRDefault="00F70B41" w:rsidP="00E2543D">
      <w:pPr>
        <w:pStyle w:val="PargrafodaLista"/>
        <w:numPr>
          <w:ilvl w:val="1"/>
          <w:numId w:val="1"/>
        </w:numPr>
        <w:ind w:left="0" w:firstLine="0"/>
        <w:rPr>
          <w:rFonts w:cs="Arial"/>
          <w:color w:val="auto"/>
          <w:sz w:val="24"/>
          <w:lang w:bidi="pt-BR"/>
        </w:rPr>
      </w:pPr>
      <w:r w:rsidRPr="00007D45">
        <w:rPr>
          <w:rFonts w:cs="Arial"/>
          <w:color w:val="auto"/>
          <w:sz w:val="24"/>
          <w:lang w:bidi="pt-BR"/>
        </w:rPr>
        <w:t>Relatar à Contratante toda e qualquer irregularidade verificada no decorre</w:t>
      </w:r>
      <w:r w:rsidR="00007D45" w:rsidRPr="00007D45">
        <w:rPr>
          <w:rFonts w:cs="Arial"/>
          <w:color w:val="auto"/>
          <w:sz w:val="24"/>
          <w:lang w:bidi="pt-BR"/>
        </w:rPr>
        <w:t>r da execução do empreendimento;</w:t>
      </w:r>
    </w:p>
    <w:p w:rsidR="00F70B41" w:rsidRPr="00007D45" w:rsidRDefault="00F70B41" w:rsidP="00E2543D">
      <w:pPr>
        <w:pStyle w:val="PargrafodaLista"/>
        <w:numPr>
          <w:ilvl w:val="1"/>
          <w:numId w:val="1"/>
        </w:numPr>
        <w:ind w:left="0" w:firstLine="0"/>
        <w:rPr>
          <w:rFonts w:cs="Arial"/>
          <w:color w:val="auto"/>
          <w:sz w:val="24"/>
          <w:lang w:bidi="pt-BR"/>
        </w:rPr>
      </w:pPr>
      <w:r w:rsidRPr="00007D45">
        <w:rPr>
          <w:rFonts w:cs="Arial"/>
          <w:color w:val="auto"/>
          <w:sz w:val="24"/>
          <w:lang w:bidi="pt-BR"/>
        </w:rPr>
        <w:t>Não permitir a utilização de qualquer trabalho de menor de dezesseis anos, exceto na condição de aprendiz para os maiores de quatorze anos; nem permitir a utilização do trabalho do menor de dezoito anos em trabalho</w:t>
      </w:r>
      <w:r w:rsidR="00007D45">
        <w:rPr>
          <w:rFonts w:cs="Arial"/>
          <w:color w:val="auto"/>
          <w:sz w:val="24"/>
          <w:lang w:bidi="pt-BR"/>
        </w:rPr>
        <w:t xml:space="preserve"> noturno, perigoso ou insalubre;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Manter durante toda a vigência do contrato, em compatibilidade com as obrigações assumidas, todas as condições de habilitação e qua</w:t>
      </w:r>
      <w:r w:rsidR="00007D45">
        <w:rPr>
          <w:rFonts w:cs="Arial"/>
          <w:color w:val="auto"/>
          <w:sz w:val="24"/>
          <w:lang w:bidi="pt-BR"/>
        </w:rPr>
        <w:t>lificação exigidas na licitação;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Guardar sigilo sobre todas as informações obtidas em decorrê</w:t>
      </w:r>
      <w:r w:rsidR="00007D45">
        <w:rPr>
          <w:rFonts w:cs="Arial"/>
          <w:color w:val="auto"/>
          <w:sz w:val="24"/>
          <w:lang w:bidi="pt-BR"/>
        </w:rPr>
        <w:t>ncia do cumprimento do contrato;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Manter preposto aceito pela Contratante nos horários e locais de prestação de serviço, durante todo o prazo de execução da obra, conforme cronograma, para </w:t>
      </w:r>
      <w:r w:rsidRPr="00C63BD2">
        <w:rPr>
          <w:rFonts w:cs="Arial"/>
          <w:color w:val="auto"/>
          <w:sz w:val="24"/>
          <w:lang w:bidi="pt-BR"/>
        </w:rPr>
        <w:lastRenderedPageBreak/>
        <w:t>representá-la na execução do contrato com capacidade para tomar decisões compatívei</w:t>
      </w:r>
      <w:r w:rsidR="00007D45">
        <w:rPr>
          <w:rFonts w:cs="Arial"/>
          <w:color w:val="auto"/>
          <w:sz w:val="24"/>
          <w:lang w:bidi="pt-BR"/>
        </w:rPr>
        <w:t>s com os compromissos assumidos;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Cumprir, além dos postulados legais vigentes de âmbito federal, estadual ou municipal, as nor</w:t>
      </w:r>
      <w:r w:rsidR="00007D45">
        <w:rPr>
          <w:rFonts w:cs="Arial"/>
          <w:color w:val="auto"/>
          <w:sz w:val="24"/>
          <w:lang w:bidi="pt-BR"/>
        </w:rPr>
        <w:t>mas de segurança da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Instruir os seus empregados, quanto à prevenção de inc</w:t>
      </w:r>
      <w:r w:rsidR="00007D45">
        <w:rPr>
          <w:rFonts w:cs="Arial"/>
          <w:color w:val="auto"/>
          <w:sz w:val="24"/>
          <w:lang w:bidi="pt-BR"/>
        </w:rPr>
        <w:t>êndios nas áreas da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Prestar os serviços dentro dos parâmetros e rotinas estabelecidos, fornecendo todos os materiais, equipamentos e utensílios em quantidade, qualidade e tecnologia adequadas, com a observância às recomendações aceitas pela b</w:t>
      </w:r>
      <w:r w:rsidR="00007D45">
        <w:rPr>
          <w:rFonts w:cs="Arial"/>
          <w:color w:val="auto"/>
          <w:sz w:val="24"/>
          <w:lang w:bidi="pt-BR"/>
        </w:rPr>
        <w:t>oa técnica, normas e legislação;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Comunicar ao Fiscal do contrato, no prazo de 24 (vinte e quatro) horas, qualquer ocorrência anormal ou acidente que se </w:t>
      </w:r>
      <w:r w:rsidR="00007D45">
        <w:rPr>
          <w:rFonts w:cs="Arial"/>
          <w:color w:val="auto"/>
          <w:sz w:val="24"/>
          <w:lang w:bidi="pt-BR"/>
        </w:rPr>
        <w:t>verifique no local dos serviços;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Prestar todo esclarecimento ou informação solicitada pela Contratante ou por seus prepostos, garantindo-lhes o acesso, a qualquer tempo, ao local dos trabalhos, bem como aos documentos relativos à execução do empreendimen</w:t>
      </w:r>
      <w:r w:rsidR="00007D45">
        <w:rPr>
          <w:rFonts w:cs="Arial"/>
          <w:color w:val="auto"/>
          <w:sz w:val="24"/>
          <w:lang w:bidi="pt-BR"/>
        </w:rPr>
        <w:t>to;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Paralisar, por determinação da Contratante, qualquer atividade que não esteja sendo executada de acordo com a boa técnica ou que ponha em risco a segurança </w:t>
      </w:r>
      <w:r w:rsidR="00007D45">
        <w:rPr>
          <w:rFonts w:cs="Arial"/>
          <w:color w:val="auto"/>
          <w:sz w:val="24"/>
          <w:lang w:bidi="pt-BR"/>
        </w:rPr>
        <w:t>de pessoas ou bens de terceiros;</w:t>
      </w:r>
    </w:p>
    <w:p w:rsidR="00F70B41"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Adotar as providências e precauções necessárias, inclusive consulta nos respectivos órgãos, se necessário for, a fim de que não venham a </w:t>
      </w:r>
      <w:proofErr w:type="gramStart"/>
      <w:r w:rsidRPr="00C63BD2">
        <w:rPr>
          <w:rFonts w:cs="Arial"/>
          <w:color w:val="auto"/>
          <w:sz w:val="24"/>
          <w:lang w:bidi="pt-BR"/>
        </w:rPr>
        <w:t>ser</w:t>
      </w:r>
      <w:proofErr w:type="gramEnd"/>
      <w:r w:rsidRPr="00C63BD2">
        <w:rPr>
          <w:rFonts w:cs="Arial"/>
          <w:color w:val="auto"/>
          <w:sz w:val="24"/>
          <w:lang w:bidi="pt-BR"/>
        </w:rPr>
        <w:t xml:space="preserve"> danificadas as redes </w:t>
      </w:r>
      <w:r w:rsidR="00007D45" w:rsidRPr="00C63BD2">
        <w:rPr>
          <w:rFonts w:cs="Arial"/>
          <w:color w:val="auto"/>
          <w:sz w:val="24"/>
          <w:lang w:bidi="pt-BR"/>
        </w:rPr>
        <w:t>hidros sanitárias</w:t>
      </w:r>
      <w:r w:rsidR="00007D45">
        <w:rPr>
          <w:rFonts w:cs="Arial"/>
          <w:color w:val="auto"/>
          <w:sz w:val="24"/>
          <w:lang w:bidi="pt-BR"/>
        </w:rPr>
        <w:t>, elétricas e de comunicação;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Promover a guarda, manutenção e vigilância de </w:t>
      </w:r>
      <w:proofErr w:type="gramStart"/>
      <w:r w:rsidRPr="00C63BD2">
        <w:rPr>
          <w:rFonts w:cs="Arial"/>
          <w:color w:val="auto"/>
          <w:sz w:val="24"/>
          <w:lang w:bidi="pt-BR"/>
        </w:rPr>
        <w:t>materiais, ferramentas, mobiliário</w:t>
      </w:r>
      <w:proofErr w:type="gramEnd"/>
      <w:r w:rsidRPr="00C63BD2">
        <w:rPr>
          <w:rFonts w:cs="Arial"/>
          <w:color w:val="auto"/>
          <w:sz w:val="24"/>
          <w:lang w:bidi="pt-BR"/>
        </w:rPr>
        <w:t xml:space="preserve"> e tudo o que for necessário à execução dos serviços,</w:t>
      </w:r>
      <w:r w:rsidR="00B94539">
        <w:rPr>
          <w:rFonts w:cs="Arial"/>
          <w:color w:val="auto"/>
          <w:sz w:val="24"/>
          <w:lang w:bidi="pt-BR"/>
        </w:rPr>
        <w:t xml:space="preserve"> durante a vigência do contrato;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Providenciar junto ao CREA e/ou ao CAU-BR as Anotações e Registros de Responsabilidade </w:t>
      </w:r>
      <w:proofErr w:type="gramStart"/>
      <w:r w:rsidRPr="00C63BD2">
        <w:rPr>
          <w:rFonts w:cs="Arial"/>
          <w:color w:val="auto"/>
          <w:sz w:val="24"/>
          <w:lang w:bidi="pt-BR"/>
        </w:rPr>
        <w:t>Técnica referentes ao objeto do contrato e especialidades pertinentes, nos termos das normas pertinentes</w:t>
      </w:r>
      <w:proofErr w:type="gramEnd"/>
      <w:r w:rsidRPr="00C63BD2">
        <w:rPr>
          <w:rFonts w:cs="Arial"/>
          <w:color w:val="auto"/>
          <w:sz w:val="24"/>
          <w:lang w:bidi="pt-BR"/>
        </w:rPr>
        <w:t xml:space="preserve"> (Le</w:t>
      </w:r>
      <w:r w:rsidR="00B94539">
        <w:rPr>
          <w:rFonts w:cs="Arial"/>
          <w:color w:val="auto"/>
          <w:sz w:val="24"/>
          <w:lang w:bidi="pt-BR"/>
        </w:rPr>
        <w:t>is nos. 6.496/77 e 12.378/2010);</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Obter junto ao Município, conforme o caso, as licenças necessárias e demais documentos e autorizações exigíveis, n</w:t>
      </w:r>
      <w:r w:rsidR="00B94539">
        <w:rPr>
          <w:rFonts w:cs="Arial"/>
          <w:color w:val="auto"/>
          <w:sz w:val="24"/>
          <w:lang w:bidi="pt-BR"/>
        </w:rPr>
        <w:t>a forma da legislação aplicável;</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Promover a organização técnica e administrativa das atividades, de modo a conduzi-las eficaz e eficientemente, de acordo com os documentos e especificações que integram ou fundamentam o Projeto Básico e este</w:t>
      </w:r>
      <w:r w:rsidR="00B94539">
        <w:rPr>
          <w:rFonts w:cs="Arial"/>
          <w:color w:val="auto"/>
          <w:sz w:val="24"/>
          <w:lang w:bidi="pt-BR"/>
        </w:rPr>
        <w:t xml:space="preserve"> Contrato, no prazo determinado;</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Conduzir os trabalhos com estrita observância às normas da legislação pertinente, cumprindo as determinações dos Poderes Públicos, mantendo sempre limpo o local dos serviços e nas melhores condições de </w:t>
      </w:r>
      <w:r w:rsidR="00B94539">
        <w:rPr>
          <w:rFonts w:cs="Arial"/>
          <w:color w:val="auto"/>
          <w:sz w:val="24"/>
          <w:lang w:bidi="pt-BR"/>
        </w:rPr>
        <w:t>segurança, higiene e disciplina;</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Submeter previamente, por escrito, à Contratante, para análise e aprovação, </w:t>
      </w:r>
      <w:r w:rsidRPr="00C63BD2">
        <w:rPr>
          <w:rFonts w:cs="Arial"/>
          <w:color w:val="auto"/>
          <w:sz w:val="24"/>
          <w:lang w:bidi="pt-BR"/>
        </w:rPr>
        <w:lastRenderedPageBreak/>
        <w:t>quaisquer mudanças nos métodos executivos que fujam às especi</w:t>
      </w:r>
      <w:r w:rsidR="00B94539">
        <w:rPr>
          <w:rFonts w:cs="Arial"/>
          <w:color w:val="auto"/>
          <w:sz w:val="24"/>
          <w:lang w:bidi="pt-BR"/>
        </w:rPr>
        <w:t>ficações do memorial descritivo;</w:t>
      </w:r>
    </w:p>
    <w:p w:rsidR="00F70B41" w:rsidRPr="00131615" w:rsidRDefault="00F70B41" w:rsidP="00E2543D">
      <w:pPr>
        <w:pStyle w:val="PargrafodaLista"/>
        <w:numPr>
          <w:ilvl w:val="1"/>
          <w:numId w:val="1"/>
        </w:numPr>
        <w:ind w:left="0" w:firstLine="0"/>
        <w:rPr>
          <w:rFonts w:cs="Arial"/>
          <w:b/>
          <w:color w:val="auto"/>
          <w:sz w:val="24"/>
          <w:lang w:bidi="pt-BR"/>
        </w:rPr>
      </w:pPr>
      <w:r w:rsidRPr="00131615">
        <w:rPr>
          <w:rFonts w:cs="Arial"/>
          <w:color w:val="auto"/>
          <w:sz w:val="24"/>
          <w:lang w:bidi="pt-BR"/>
        </w:rPr>
        <w:t xml:space="preserve">Elaborar o Diário de obra, incluindo diariamente, pelos responsáveis técnicos, as informações sobre a obra ou serviço, conforme Resolução n° 1.094/2017 - CONFEA e modelo do </w:t>
      </w:r>
      <w:r w:rsidRPr="00131615">
        <w:rPr>
          <w:rFonts w:cs="Arial"/>
          <w:b/>
          <w:color w:val="auto"/>
          <w:sz w:val="24"/>
          <w:lang w:bidi="pt-BR"/>
        </w:rPr>
        <w:t>Anexo</w:t>
      </w:r>
      <w:r w:rsidR="00C039A9" w:rsidRPr="00131615">
        <w:rPr>
          <w:rFonts w:cs="Arial"/>
          <w:b/>
          <w:color w:val="auto"/>
          <w:sz w:val="24"/>
          <w:lang w:bidi="pt-BR"/>
        </w:rPr>
        <w:t xml:space="preserve"> I</w:t>
      </w:r>
      <w:r w:rsidR="0012003C">
        <w:rPr>
          <w:rFonts w:cs="Arial"/>
          <w:b/>
          <w:color w:val="auto"/>
          <w:sz w:val="24"/>
          <w:lang w:bidi="pt-BR"/>
        </w:rPr>
        <w:t xml:space="preserve"> C</w:t>
      </w:r>
      <w:r w:rsidR="00D16443" w:rsidRPr="00131615">
        <w:rPr>
          <w:rFonts w:cs="Arial"/>
          <w:b/>
          <w:color w:val="auto"/>
          <w:sz w:val="24"/>
          <w:lang w:bidi="pt-BR"/>
        </w:rPr>
        <w:t xml:space="preserve"> - </w:t>
      </w:r>
      <w:r w:rsidR="00C039A9" w:rsidRPr="00131615">
        <w:rPr>
          <w:rFonts w:cs="Arial"/>
          <w:b/>
          <w:color w:val="auto"/>
          <w:sz w:val="24"/>
          <w:lang w:bidi="pt-BR"/>
        </w:rPr>
        <w:t xml:space="preserve">Modelo de Diário de </w:t>
      </w:r>
      <w:r w:rsidR="00131615">
        <w:rPr>
          <w:rFonts w:cs="Arial"/>
          <w:b/>
          <w:color w:val="auto"/>
          <w:sz w:val="24"/>
          <w:lang w:bidi="pt-BR"/>
        </w:rPr>
        <w:t>O</w:t>
      </w:r>
      <w:r w:rsidR="00C039A9" w:rsidRPr="00131615">
        <w:rPr>
          <w:rFonts w:cs="Arial"/>
          <w:b/>
          <w:color w:val="auto"/>
          <w:sz w:val="24"/>
          <w:lang w:bidi="pt-BR"/>
        </w:rPr>
        <w:t>bra;</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Serão registradas no Diário de Obra informações tais como:</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 xml:space="preserve">Dados da obra ou serviço, da Contratada, da Contratante, dos responsáveis técnicos e das respectivas </w:t>
      </w:r>
      <w:proofErr w:type="spellStart"/>
      <w:r w:rsidRPr="00C63BD2">
        <w:rPr>
          <w:rFonts w:cs="Arial"/>
          <w:color w:val="auto"/>
          <w:sz w:val="24"/>
          <w:lang w:bidi="pt-BR"/>
        </w:rPr>
        <w:t>ART’s</w:t>
      </w:r>
      <w:proofErr w:type="spellEnd"/>
      <w:r w:rsidRPr="00C63BD2">
        <w:rPr>
          <w:rFonts w:cs="Arial"/>
          <w:color w:val="auto"/>
          <w:sz w:val="24"/>
          <w:lang w:bidi="pt-BR"/>
        </w:rPr>
        <w:t>;</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As datas de início e de previsão da conclusão da obra ou serviço;</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As datas de início e de conclusão de cada etapa programada;</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Os relatos de visitas dos responsáveis técnicos;</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O atual estágio de desenvolvimento da obra ou serviço no dia de cada visita técnica;</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Orientação de execução, mediante a determinação de providências relevantes para o cumprimento dos projetos e especificações;</w:t>
      </w:r>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Acidentes e danos materiais ocorridos durante os trabalhos;</w:t>
      </w:r>
    </w:p>
    <w:p w:rsidR="00F70B41" w:rsidRPr="00C63BD2" w:rsidRDefault="00CA7736"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Os períodos de interrupção dos trabalhos e seus motivos querem</w:t>
      </w:r>
      <w:r w:rsidR="00F70B41" w:rsidRPr="00C63BD2">
        <w:rPr>
          <w:rFonts w:cs="Arial"/>
          <w:color w:val="auto"/>
          <w:sz w:val="24"/>
          <w:lang w:bidi="pt-BR"/>
        </w:rPr>
        <w:t xml:space="preserve"> de caráter financeiro ou meteorológico, quer por falhas em serviços de terceiros; </w:t>
      </w:r>
      <w:proofErr w:type="gramStart"/>
      <w:r w:rsidR="00F70B41" w:rsidRPr="00C63BD2">
        <w:rPr>
          <w:rFonts w:cs="Arial"/>
          <w:color w:val="auto"/>
          <w:sz w:val="24"/>
          <w:lang w:bidi="pt-BR"/>
        </w:rPr>
        <w:t>e</w:t>
      </w:r>
      <w:proofErr w:type="gramEnd"/>
    </w:p>
    <w:p w:rsidR="00F70B41" w:rsidRPr="00C63BD2" w:rsidRDefault="00F70B41" w:rsidP="00E2543D">
      <w:pPr>
        <w:pStyle w:val="PargrafodaLista"/>
        <w:numPr>
          <w:ilvl w:val="3"/>
          <w:numId w:val="1"/>
        </w:numPr>
        <w:ind w:left="1985" w:firstLine="0"/>
        <w:rPr>
          <w:rFonts w:cs="Arial"/>
          <w:color w:val="auto"/>
          <w:sz w:val="24"/>
          <w:lang w:bidi="pt-BR"/>
        </w:rPr>
      </w:pPr>
      <w:r w:rsidRPr="00C63BD2">
        <w:rPr>
          <w:rFonts w:cs="Arial"/>
          <w:color w:val="auto"/>
          <w:sz w:val="24"/>
          <w:lang w:bidi="pt-BR"/>
        </w:rPr>
        <w:t>Outros fatos e observações que, a juízo ou conveniência do responsável técnico e da fiscalização pelo empree</w:t>
      </w:r>
      <w:r w:rsidR="00933430">
        <w:rPr>
          <w:rFonts w:cs="Arial"/>
          <w:color w:val="auto"/>
          <w:sz w:val="24"/>
          <w:lang w:bidi="pt-BR"/>
        </w:rPr>
        <w:t>ndimento, devam ser registrados;</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O Diário de Obra será encadernado com folhas destacáveis, intitulado e sua</w:t>
      </w:r>
      <w:r w:rsidR="00933430">
        <w:rPr>
          <w:rFonts w:cs="Arial"/>
          <w:color w:val="auto"/>
          <w:sz w:val="24"/>
          <w:lang w:bidi="pt-BR"/>
        </w:rPr>
        <w:t>s folhas com numeração impressa;</w:t>
      </w:r>
    </w:p>
    <w:p w:rsidR="00F70B41" w:rsidRPr="00C63BD2" w:rsidRDefault="00F70B41" w:rsidP="00E2543D">
      <w:pPr>
        <w:pStyle w:val="PargrafodaLista"/>
        <w:numPr>
          <w:ilvl w:val="3"/>
          <w:numId w:val="1"/>
        </w:numPr>
        <w:ind w:left="1134" w:firstLine="0"/>
        <w:rPr>
          <w:rFonts w:cs="Arial"/>
          <w:color w:val="auto"/>
          <w:sz w:val="24"/>
          <w:lang w:bidi="pt-BR"/>
        </w:rPr>
      </w:pPr>
      <w:r w:rsidRPr="00C63BD2">
        <w:rPr>
          <w:rFonts w:cs="Arial"/>
          <w:color w:val="auto"/>
          <w:sz w:val="24"/>
          <w:lang w:bidi="pt-BR"/>
        </w:rPr>
        <w:t>A numeração será impressa dentro da área indicada no gabarito e apenas em um local, não existindo a possibilidade de numeração</w:t>
      </w:r>
      <w:r w:rsidR="00933430">
        <w:rPr>
          <w:rFonts w:cs="Arial"/>
          <w:color w:val="auto"/>
          <w:sz w:val="24"/>
          <w:lang w:bidi="pt-BR"/>
        </w:rPr>
        <w:t xml:space="preserve"> em duas ou mais partes da arte;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Notificar a fiscalização, com 72 (setenta</w:t>
      </w:r>
      <w:r w:rsidR="00933430">
        <w:rPr>
          <w:rFonts w:cs="Arial"/>
          <w:color w:val="auto"/>
          <w:sz w:val="24"/>
          <w:lang w:bidi="pt-BR"/>
        </w:rPr>
        <w:t xml:space="preserve"> e duas) horas de antecedência, no que couber ao objeto, os serviços de </w:t>
      </w:r>
      <w:r w:rsidRPr="00C63BD2">
        <w:rPr>
          <w:rFonts w:cs="Arial"/>
          <w:color w:val="auto"/>
          <w:sz w:val="24"/>
          <w:lang w:bidi="pt-BR"/>
        </w:rPr>
        <w:t xml:space="preserve">concretagem dos elementos armados da estrutura, testes de instalações hidráulicas e elétricas, fechamento de valas de instalações elétricas, </w:t>
      </w:r>
      <w:r w:rsidR="00933430" w:rsidRPr="00C63BD2">
        <w:rPr>
          <w:rFonts w:cs="Arial"/>
          <w:color w:val="auto"/>
          <w:sz w:val="24"/>
          <w:lang w:bidi="pt-BR"/>
        </w:rPr>
        <w:t>hidros sanitárias</w:t>
      </w:r>
      <w:r w:rsidRPr="00C63BD2">
        <w:rPr>
          <w:rFonts w:cs="Arial"/>
          <w:color w:val="auto"/>
          <w:sz w:val="24"/>
          <w:lang w:bidi="pt-BR"/>
        </w:rPr>
        <w:t xml:space="preserve"> e águas pluviais ou sobre quaisquer serviços que, por suas </w:t>
      </w:r>
      <w:r w:rsidRPr="00C63BD2">
        <w:rPr>
          <w:rFonts w:cs="Arial"/>
          <w:color w:val="auto"/>
          <w:sz w:val="24"/>
          <w:lang w:bidi="pt-BR"/>
        </w:rPr>
        <w:lastRenderedPageBreak/>
        <w:t>características, impeçam a verificação de outro serviço, “</w:t>
      </w:r>
      <w:r w:rsidRPr="00C63BD2">
        <w:rPr>
          <w:rFonts w:cs="Arial"/>
          <w:i/>
          <w:color w:val="auto"/>
          <w:sz w:val="24"/>
          <w:lang w:bidi="pt-BR"/>
        </w:rPr>
        <w:t>a posteriori</w:t>
      </w:r>
      <w:r w:rsidRPr="00C63BD2">
        <w:rPr>
          <w:rFonts w:cs="Arial"/>
          <w:color w:val="auto"/>
          <w:sz w:val="24"/>
          <w:lang w:bidi="pt-BR"/>
        </w:rPr>
        <w:t>” pela fiscalização, sob pena de glosa no pagamento e ref</w:t>
      </w:r>
      <w:r w:rsidR="000C13A1">
        <w:rPr>
          <w:rFonts w:cs="Arial"/>
          <w:color w:val="auto"/>
          <w:sz w:val="24"/>
          <w:lang w:bidi="pt-BR"/>
        </w:rPr>
        <w:t>azimento;</w:t>
      </w:r>
    </w:p>
    <w:p w:rsidR="00F70B41"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Refazer, às suas expensas, os trabalhos executados em desacordo com o estabelecido no instrumento contratual, no Projeto Básico e seus anexos, bem como substituir aqueles realizados com materiais defeituosos ou com vícios de construção, pelo prazo de 05 (cinco) anos, contado da data de emissão do Termo de Recebimento Definitivo, ou a qualquer tempo se consta</w:t>
      </w:r>
      <w:r w:rsidR="000C13A1">
        <w:rPr>
          <w:rFonts w:cs="Arial"/>
          <w:color w:val="auto"/>
          <w:sz w:val="24"/>
          <w:lang w:bidi="pt-BR"/>
        </w:rPr>
        <w:t>tado pelo fiscal da Contratante;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w:t>
      </w:r>
      <w:r w:rsidR="00CD5751">
        <w:rPr>
          <w:rFonts w:cs="Arial"/>
          <w:color w:val="auto"/>
          <w:sz w:val="24"/>
          <w:lang w:bidi="pt-BR"/>
        </w:rPr>
        <w:t>s do órgão ambiental competente;</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Cópias autenticadas das notas fiscais de aquisição dos produtos ou subprodutos florestais;</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p>
    <w:p w:rsidR="00F70B41" w:rsidRPr="00C63BD2" w:rsidRDefault="00F70B41" w:rsidP="00E2543D">
      <w:pPr>
        <w:pStyle w:val="PargrafodaLista"/>
        <w:numPr>
          <w:ilvl w:val="2"/>
          <w:numId w:val="1"/>
        </w:numPr>
        <w:ind w:left="1134" w:firstLine="0"/>
        <w:rPr>
          <w:rFonts w:cs="Arial"/>
          <w:color w:val="auto"/>
          <w:sz w:val="24"/>
          <w:lang w:bidi="pt-BR"/>
        </w:rPr>
      </w:pPr>
      <w:r w:rsidRPr="00C63BD2">
        <w:rPr>
          <w:rFonts w:cs="Arial"/>
          <w:color w:val="auto"/>
          <w:sz w:val="24"/>
          <w:lang w:bidi="pt-BR"/>
        </w:rPr>
        <w:t>Documento de Origem Florestal – DOF, instituído pela Portaria n° 253, de 18/08/2006, do Ministério do Meio Ambiente, e Instrução Normativa IBAMA n° 112, de 21/08/2006, quando se tratar de produtos ou subprodutos florestais de origem nativa cujo transporte e armazenamento exijam a emi</w:t>
      </w:r>
      <w:r w:rsidR="00CD5751">
        <w:rPr>
          <w:rFonts w:cs="Arial"/>
          <w:color w:val="auto"/>
          <w:sz w:val="24"/>
          <w:lang w:bidi="pt-BR"/>
        </w:rPr>
        <w:t>ssão de tal licença obrigatória;</w:t>
      </w:r>
    </w:p>
    <w:p w:rsidR="00F70B41" w:rsidRPr="00C63BD2" w:rsidRDefault="00F70B41" w:rsidP="00E2543D">
      <w:pPr>
        <w:pStyle w:val="PargrafodaLista"/>
        <w:numPr>
          <w:ilvl w:val="3"/>
          <w:numId w:val="1"/>
        </w:numPr>
        <w:ind w:left="1843" w:firstLine="0"/>
        <w:rPr>
          <w:rFonts w:cs="Arial"/>
          <w:color w:val="auto"/>
          <w:sz w:val="24"/>
          <w:lang w:bidi="pt-BR"/>
        </w:rPr>
      </w:pPr>
      <w:r w:rsidRPr="00C63BD2">
        <w:rPr>
          <w:rFonts w:cs="Arial"/>
          <w:color w:val="auto"/>
          <w:sz w:val="24"/>
          <w:lang w:bidi="pt-BR"/>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F70B41" w:rsidRPr="00CD5751"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lastRenderedPageBreak/>
        <w:t>Observar as diretrizes, critérios e procedimentos para a gestão dos resíduos da construção civil estabelecidos na Resolução nº 307, de 05/07/2002, com as alterações da Resolução n. 448/2012, do Conselho Nacional de Meio Ambiente - CONAMA, conforme artigo 4°, §§ 2° e 3°, da</w:t>
      </w:r>
      <w:r w:rsidR="00CD5751">
        <w:rPr>
          <w:rFonts w:cs="Arial"/>
          <w:color w:val="auto"/>
          <w:sz w:val="24"/>
          <w:lang w:bidi="pt-BR"/>
        </w:rPr>
        <w:t xml:space="preserve"> </w:t>
      </w:r>
      <w:r w:rsidRPr="00CD5751">
        <w:rPr>
          <w:rFonts w:cs="Arial"/>
          <w:color w:val="auto"/>
          <w:sz w:val="24"/>
          <w:lang w:bidi="pt-BR"/>
        </w:rPr>
        <w:t>Instrução Normativa SLTI/MPOG n° 1, de 19/01/2010, nos seguintes termos:</w:t>
      </w:r>
    </w:p>
    <w:p w:rsidR="00F70B41" w:rsidRPr="00C63BD2" w:rsidRDefault="00F70B41" w:rsidP="00642E2C">
      <w:pPr>
        <w:pStyle w:val="PargrafodaLista"/>
        <w:numPr>
          <w:ilvl w:val="2"/>
          <w:numId w:val="1"/>
        </w:numPr>
        <w:ind w:left="1134" w:firstLine="0"/>
        <w:rPr>
          <w:rFonts w:cs="Arial"/>
          <w:color w:val="auto"/>
          <w:sz w:val="24"/>
          <w:lang w:bidi="pt-BR"/>
        </w:rPr>
      </w:pPr>
      <w:r w:rsidRPr="00C63BD2">
        <w:rPr>
          <w:rFonts w:cs="Arial"/>
          <w:color w:val="auto"/>
          <w:sz w:val="24"/>
          <w:lang w:bidi="pt-BR"/>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F70B41" w:rsidRPr="00C63BD2" w:rsidRDefault="00F70B41" w:rsidP="00642E2C">
      <w:pPr>
        <w:pStyle w:val="PargrafodaLista"/>
        <w:numPr>
          <w:ilvl w:val="2"/>
          <w:numId w:val="1"/>
        </w:numPr>
        <w:ind w:left="1134" w:firstLine="0"/>
        <w:rPr>
          <w:rFonts w:cs="Arial"/>
          <w:color w:val="auto"/>
          <w:sz w:val="24"/>
          <w:lang w:bidi="pt-BR"/>
        </w:rPr>
      </w:pPr>
      <w:r w:rsidRPr="00C63BD2">
        <w:rPr>
          <w:rFonts w:cs="Arial"/>
          <w:color w:val="auto"/>
          <w:sz w:val="24"/>
          <w:lang w:bidi="pt-BR"/>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C63BD2">
        <w:rPr>
          <w:rFonts w:cs="Arial"/>
          <w:color w:val="auto"/>
          <w:sz w:val="24"/>
          <w:lang w:bidi="pt-BR"/>
        </w:rPr>
        <w:t>couber,</w:t>
      </w:r>
      <w:proofErr w:type="gramEnd"/>
      <w:r w:rsidRPr="00C63BD2">
        <w:rPr>
          <w:rFonts w:cs="Arial"/>
          <w:color w:val="auto"/>
          <w:sz w:val="24"/>
          <w:lang w:bidi="pt-BR"/>
        </w:rPr>
        <w:t xml:space="preserve"> aos seguintes procedimentos:</w:t>
      </w:r>
    </w:p>
    <w:p w:rsidR="00F70B41" w:rsidRPr="00C63BD2" w:rsidRDefault="00F70B41" w:rsidP="00642E2C">
      <w:pPr>
        <w:pStyle w:val="PargrafodaLista"/>
        <w:numPr>
          <w:ilvl w:val="3"/>
          <w:numId w:val="1"/>
        </w:numPr>
        <w:ind w:left="1843" w:firstLine="0"/>
        <w:rPr>
          <w:rFonts w:cs="Arial"/>
          <w:color w:val="auto"/>
          <w:sz w:val="24"/>
          <w:lang w:bidi="pt-BR"/>
        </w:rPr>
      </w:pPr>
      <w:proofErr w:type="gramStart"/>
      <w:r w:rsidRPr="00C63BD2">
        <w:rPr>
          <w:rFonts w:cs="Arial"/>
          <w:color w:val="auto"/>
          <w:sz w:val="24"/>
          <w:lang w:bidi="pt-BR"/>
        </w:rPr>
        <w:t>Resíduos Classe</w:t>
      </w:r>
      <w:proofErr w:type="gramEnd"/>
      <w:r w:rsidRPr="00C63BD2">
        <w:rPr>
          <w:rFonts w:cs="Arial"/>
          <w:color w:val="auto"/>
          <w:sz w:val="24"/>
          <w:lang w:bidi="pt-BR"/>
        </w:rPr>
        <w:t xml:space="preserve"> A (reutilizáveis ou recicláveis como agregados): deverão ser reutilizados ou reciclados na forma de agregados, ou encaminhados a aterros de resíduos classe A de </w:t>
      </w:r>
      <w:proofErr w:type="spellStart"/>
      <w:r w:rsidRPr="00C63BD2">
        <w:rPr>
          <w:rFonts w:cs="Arial"/>
          <w:color w:val="auto"/>
          <w:sz w:val="24"/>
          <w:lang w:bidi="pt-BR"/>
        </w:rPr>
        <w:t>reservação</w:t>
      </w:r>
      <w:proofErr w:type="spellEnd"/>
      <w:r w:rsidRPr="00C63BD2">
        <w:rPr>
          <w:rFonts w:cs="Arial"/>
          <w:color w:val="auto"/>
          <w:sz w:val="24"/>
          <w:lang w:bidi="pt-BR"/>
        </w:rPr>
        <w:t xml:space="preserve"> de material para usos futuros;</w:t>
      </w:r>
    </w:p>
    <w:p w:rsidR="00F70B41" w:rsidRPr="00C63BD2" w:rsidRDefault="00F70B41" w:rsidP="00642E2C">
      <w:pPr>
        <w:pStyle w:val="PargrafodaLista"/>
        <w:numPr>
          <w:ilvl w:val="3"/>
          <w:numId w:val="1"/>
        </w:numPr>
        <w:ind w:left="1843" w:firstLine="0"/>
        <w:rPr>
          <w:rFonts w:cs="Arial"/>
          <w:color w:val="auto"/>
          <w:sz w:val="24"/>
          <w:lang w:bidi="pt-BR"/>
        </w:rPr>
      </w:pPr>
      <w:proofErr w:type="gramStart"/>
      <w:r w:rsidRPr="00C63BD2">
        <w:rPr>
          <w:rFonts w:cs="Arial"/>
          <w:color w:val="auto"/>
          <w:sz w:val="24"/>
          <w:lang w:bidi="pt-BR"/>
        </w:rPr>
        <w:t>Resíduos Classe B</w:t>
      </w:r>
      <w:proofErr w:type="gramEnd"/>
      <w:r w:rsidRPr="00C63BD2">
        <w:rPr>
          <w:rFonts w:cs="Arial"/>
          <w:color w:val="auto"/>
          <w:sz w:val="24"/>
          <w:lang w:bidi="pt-BR"/>
        </w:rPr>
        <w:t xml:space="preserve"> (recicláveis para outras destinações): deverão ser reutilizados, reciclados ou encaminhados a áreas de armazenamento temporário, sendo dispostos de modo a permitir a sua utilização ou reciclagem futura;</w:t>
      </w:r>
    </w:p>
    <w:p w:rsidR="00F70B41" w:rsidRPr="00C63BD2" w:rsidRDefault="00F70B41" w:rsidP="00642E2C">
      <w:pPr>
        <w:pStyle w:val="PargrafodaLista"/>
        <w:numPr>
          <w:ilvl w:val="3"/>
          <w:numId w:val="1"/>
        </w:numPr>
        <w:ind w:left="1843" w:firstLine="0"/>
        <w:rPr>
          <w:rFonts w:cs="Arial"/>
          <w:color w:val="auto"/>
          <w:sz w:val="24"/>
          <w:lang w:bidi="pt-BR"/>
        </w:rPr>
      </w:pPr>
      <w:proofErr w:type="gramStart"/>
      <w:r w:rsidRPr="00C63BD2">
        <w:rPr>
          <w:rFonts w:cs="Arial"/>
          <w:color w:val="auto"/>
          <w:sz w:val="24"/>
          <w:lang w:bidi="pt-BR"/>
        </w:rPr>
        <w:t>Resíduos Classe C</w:t>
      </w:r>
      <w:proofErr w:type="gramEnd"/>
      <w:r w:rsidRPr="00C63BD2">
        <w:rPr>
          <w:rFonts w:cs="Arial"/>
          <w:color w:val="auto"/>
          <w:sz w:val="24"/>
          <w:lang w:bidi="pt-BR"/>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F70B41" w:rsidRPr="00C63BD2" w:rsidRDefault="00F70B41" w:rsidP="00642E2C">
      <w:pPr>
        <w:pStyle w:val="PargrafodaLista"/>
        <w:numPr>
          <w:ilvl w:val="3"/>
          <w:numId w:val="1"/>
        </w:numPr>
        <w:ind w:left="1843" w:firstLine="0"/>
        <w:rPr>
          <w:rFonts w:cs="Arial"/>
          <w:color w:val="auto"/>
          <w:sz w:val="24"/>
          <w:lang w:bidi="pt-BR"/>
        </w:rPr>
      </w:pPr>
      <w:proofErr w:type="gramStart"/>
      <w:r w:rsidRPr="00C63BD2">
        <w:rPr>
          <w:rFonts w:cs="Arial"/>
          <w:color w:val="auto"/>
          <w:sz w:val="24"/>
          <w:lang w:bidi="pt-BR"/>
        </w:rPr>
        <w:t>Resíduos Classe D</w:t>
      </w:r>
      <w:proofErr w:type="gramEnd"/>
      <w:r w:rsidRPr="00C63BD2">
        <w:rPr>
          <w:rFonts w:cs="Arial"/>
          <w:color w:val="auto"/>
          <w:sz w:val="24"/>
          <w:lang w:bidi="pt-BR"/>
        </w:rPr>
        <w:t xml:space="preserve"> (perigosos, contaminados ou prejudiciais à saúde): deverão ser armazenados, transportados, reutilizados e destinados em conformidade com as normas técnicas específicas.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Em nenhuma hipótese a Contratada poderá dispor os resíduos originários da contratação em aterros de resíduos sólidos urbanos, áreas de “bota fora”, encostas, corpos d´água, lotes vagos e áreas protegidas por Lei, bem como em áreas não licenciadas;</w:t>
      </w:r>
    </w:p>
    <w:p w:rsidR="00F70B41" w:rsidRPr="00C63BD2" w:rsidRDefault="00F70B41" w:rsidP="00E2543D">
      <w:pPr>
        <w:pStyle w:val="PargrafodaLista"/>
        <w:numPr>
          <w:ilvl w:val="1"/>
          <w:numId w:val="1"/>
        </w:numPr>
        <w:ind w:left="0" w:firstLine="0"/>
        <w:rPr>
          <w:rFonts w:cs="Arial"/>
          <w:color w:val="auto"/>
          <w:sz w:val="24"/>
          <w:lang w:bidi="pt-BR"/>
        </w:rPr>
      </w:pPr>
      <w:r w:rsidRPr="00C63BD2">
        <w:rPr>
          <w:rFonts w:cs="Arial"/>
          <w:color w:val="auto"/>
          <w:sz w:val="24"/>
          <w:lang w:bidi="pt-BR"/>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C63BD2">
        <w:rPr>
          <w:rFonts w:cs="Arial"/>
          <w:color w:val="auto"/>
          <w:sz w:val="24"/>
          <w:lang w:bidi="pt-BR"/>
        </w:rPr>
        <w:t>sob pena</w:t>
      </w:r>
      <w:proofErr w:type="gramEnd"/>
      <w:r w:rsidRPr="00C63BD2">
        <w:rPr>
          <w:rFonts w:cs="Arial"/>
          <w:color w:val="auto"/>
          <w:sz w:val="24"/>
          <w:lang w:bidi="pt-BR"/>
        </w:rPr>
        <w:t xml:space="preserve"> de </w:t>
      </w:r>
      <w:r w:rsidRPr="00C63BD2">
        <w:rPr>
          <w:rFonts w:cs="Arial"/>
          <w:color w:val="auto"/>
          <w:sz w:val="24"/>
          <w:lang w:bidi="pt-BR"/>
        </w:rPr>
        <w:lastRenderedPageBreak/>
        <w:t>multa, que todos os resíduos removidos</w:t>
      </w:r>
      <w:r w:rsidR="002F768A" w:rsidRPr="00C63BD2">
        <w:rPr>
          <w:rFonts w:cs="Arial"/>
          <w:color w:val="auto"/>
          <w:sz w:val="24"/>
          <w:lang w:bidi="pt-BR"/>
        </w:rPr>
        <w:t xml:space="preserve"> </w:t>
      </w:r>
      <w:r w:rsidRPr="00C63BD2">
        <w:rPr>
          <w:rFonts w:cs="Arial"/>
          <w:color w:val="auto"/>
          <w:sz w:val="24"/>
          <w:lang w:bidi="pt-BR"/>
        </w:rPr>
        <w:t xml:space="preserve">estão acompanhados de Controle de Transporte de Resíduos, em conformidade com as normas da Agência Brasileira de Normas Técnicas - ABNT, ABNT NBR </w:t>
      </w:r>
      <w:proofErr w:type="spellStart"/>
      <w:r w:rsidRPr="00C63BD2">
        <w:rPr>
          <w:rFonts w:cs="Arial"/>
          <w:color w:val="auto"/>
          <w:sz w:val="24"/>
          <w:lang w:bidi="pt-BR"/>
        </w:rPr>
        <w:t>ns</w:t>
      </w:r>
      <w:proofErr w:type="spellEnd"/>
      <w:r w:rsidRPr="00C63BD2">
        <w:rPr>
          <w:rFonts w:cs="Arial"/>
          <w:color w:val="auto"/>
          <w:sz w:val="24"/>
          <w:lang w:bidi="pt-BR"/>
        </w:rPr>
        <w:t>. 15.112, 15.113, 15.114, 15.115 e 15.116, de 2004.</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Observar as seguintes diretrizes de caráter ambiental:</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Na execução contratual, conforme o caso, a emissão de ruídos não poderá ultrapassar os níveis considerados aceitáveis pela Norma NBR-</w:t>
      </w:r>
      <w:proofErr w:type="gramStart"/>
      <w:r w:rsidRPr="00054D82">
        <w:rPr>
          <w:rFonts w:cs="Arial"/>
          <w:color w:val="auto"/>
          <w:sz w:val="24"/>
          <w:lang w:bidi="pt-BR"/>
        </w:rPr>
        <w:t>10.151 - Avaliação</w:t>
      </w:r>
      <w:proofErr w:type="gramEnd"/>
      <w:r w:rsidRPr="00054D82">
        <w:rPr>
          <w:rFonts w:cs="Arial"/>
          <w:color w:val="auto"/>
          <w:sz w:val="24"/>
          <w:lang w:bidi="pt-BR"/>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Deverão ser tomados cuidados especiais visando o adequado abastecimento de água e o controle contra a contaminação nas áreas das instalações de apoio (Decreto 24643/34; Lei 9433/97 e Resolução CONAMA 020/96).</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Priorizar o emprego de mão-de-obra, materiais, tecnologias e matérias- primas de origem local.</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Empregar materiais que obedeçam:</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Às normas e especificações constantes deste Projeto Básico e seus anexos;</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Às normas da ABNT;</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Às normas do INMETRO;</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Aos regulamentos das empresas concessionárias;</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Às prescrições e recomendações dos fabricantes;</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Às normas internacionais consagradas, na falta das normas da ABNT;</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lastRenderedPageBreak/>
        <w:t>Às normas regulamentadoras do Ministério do Trabalho;</w:t>
      </w:r>
    </w:p>
    <w:p w:rsidR="00F70B41" w:rsidRPr="00054D82" w:rsidRDefault="00F70B41" w:rsidP="00025858">
      <w:pPr>
        <w:pStyle w:val="PargrafodaLista"/>
        <w:numPr>
          <w:ilvl w:val="2"/>
          <w:numId w:val="1"/>
        </w:numPr>
        <w:ind w:hanging="863"/>
        <w:rPr>
          <w:rFonts w:cs="Arial"/>
          <w:color w:val="auto"/>
          <w:sz w:val="24"/>
          <w:lang w:bidi="pt-BR"/>
        </w:rPr>
      </w:pPr>
      <w:r w:rsidRPr="00054D82">
        <w:rPr>
          <w:rFonts w:cs="Arial"/>
          <w:color w:val="auto"/>
          <w:sz w:val="24"/>
          <w:lang w:bidi="pt-BR"/>
        </w:rPr>
        <w:t xml:space="preserve">Às práticas SEAP – </w:t>
      </w:r>
      <w:r w:rsidR="00D5449B" w:rsidRPr="00054D82">
        <w:rPr>
          <w:rFonts w:cs="Arial"/>
          <w:color w:val="auto"/>
          <w:sz w:val="24"/>
          <w:lang w:bidi="pt-BR"/>
        </w:rPr>
        <w:t>Projetos, execução e manutenção</w:t>
      </w:r>
      <w:r w:rsidR="00020A4B" w:rsidRPr="00054D82">
        <w:rPr>
          <w:rFonts w:cs="Arial"/>
          <w:color w:val="auto"/>
          <w:sz w:val="24"/>
          <w:lang w:bidi="pt-BR"/>
        </w:rPr>
        <w:t>.</w:t>
      </w:r>
    </w:p>
    <w:p w:rsidR="00F70B41" w:rsidRPr="00054D82" w:rsidRDefault="00F70B41" w:rsidP="00025858">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Utilizar as marcas e produtos indicados nas plantas, especificações e </w:t>
      </w:r>
      <w:r w:rsidR="00D5449B" w:rsidRPr="00054D82">
        <w:rPr>
          <w:rFonts w:cs="Arial"/>
          <w:color w:val="auto"/>
          <w:sz w:val="24"/>
          <w:lang w:bidi="pt-BR"/>
        </w:rPr>
        <w:t xml:space="preserve">listas </w:t>
      </w:r>
      <w:proofErr w:type="gramStart"/>
      <w:r w:rsidR="00D5449B" w:rsidRPr="00054D82">
        <w:rPr>
          <w:rFonts w:cs="Arial"/>
          <w:color w:val="auto"/>
          <w:sz w:val="24"/>
          <w:lang w:bidi="pt-BR"/>
        </w:rPr>
        <w:t>de material ou similares</w:t>
      </w:r>
      <w:proofErr w:type="gramEnd"/>
      <w:r w:rsidR="00D5449B" w:rsidRPr="00054D82">
        <w:rPr>
          <w:rFonts w:cs="Arial"/>
          <w:color w:val="auto"/>
          <w:sz w:val="24"/>
          <w:lang w:bidi="pt-BR"/>
        </w:rPr>
        <w:t>;</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As marcas e produtos indicados nas plantas, especificações e listas de material admitem o similar se devidamente comprovado seu desempenho através de testes e ensaios previstos por normas e desde que previamente aceito pela fiscalização.</w:t>
      </w:r>
    </w:p>
    <w:p w:rsidR="00F70B41" w:rsidRPr="00054D82" w:rsidRDefault="00F70B41" w:rsidP="00025858">
      <w:pPr>
        <w:pStyle w:val="PargrafodaLista"/>
        <w:numPr>
          <w:ilvl w:val="3"/>
          <w:numId w:val="1"/>
        </w:numPr>
        <w:ind w:left="1843" w:firstLine="0"/>
        <w:rPr>
          <w:rFonts w:cs="Arial"/>
          <w:color w:val="auto"/>
          <w:sz w:val="24"/>
          <w:lang w:bidi="pt-BR"/>
        </w:rPr>
      </w:pPr>
      <w:r w:rsidRPr="00054D82">
        <w:rPr>
          <w:rFonts w:cs="Arial"/>
          <w:color w:val="auto"/>
          <w:sz w:val="24"/>
          <w:lang w:bidi="pt-BR"/>
        </w:rPr>
        <w:t>A similaridade indicada é em relação ao atendimento aos requisitos e critérios mínimos de desempenho especificados e normatizados, coincidência de aspectos visuais (aparência/acabamento), de materiais de fabricação, de funcionalidade e de ergonomia. A similaridade será avaliada pela fiscalização, antes do fornecimento efetivo, mediante apresentação do material proposto pela Contratada, laudos técnicos do material ou produto, laudos técnicos comparativos entre o produto especificado e o produto alternativo, emitidos por laboratórios conceituados, sem ônus para a Contratante.</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obtenção de outorgas é de responsabilidade da Contratada junto aos órgãos ambientais competentes, assim como licenças para jazidas, áreas de deposição de material excedente, canteiro de obras, e outras ne</w:t>
      </w:r>
      <w:r w:rsidR="00B77FCC" w:rsidRPr="00054D82">
        <w:rPr>
          <w:rFonts w:cs="Arial"/>
          <w:color w:val="auto"/>
          <w:sz w:val="24"/>
          <w:lang w:bidi="pt-BR"/>
        </w:rPr>
        <w:t>cessárias à implantação da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Atender ainda o que dispõe a Instrução Normativa Nº 01, de 19 de janeiro de 2010 do Ministério do Planejamento, Orçamento e Gestão, o Decreto nº 7.746/2012 </w:t>
      </w:r>
      <w:r w:rsidR="009D1681" w:rsidRPr="00054D82">
        <w:rPr>
          <w:rFonts w:cs="Arial"/>
          <w:color w:val="auto"/>
          <w:sz w:val="24"/>
          <w:lang w:bidi="pt-BR"/>
        </w:rPr>
        <w:t>e demais legislações aplicáveis;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r w:rsidR="009D1681" w:rsidRPr="00054D82">
        <w:rPr>
          <w:rFonts w:cs="Arial"/>
          <w:color w:val="auto"/>
          <w:sz w:val="24"/>
          <w:lang w:bidi="pt-BR"/>
        </w:rPr>
        <w:t>;</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Responsabilizar-se por eventuais erros/equívocos </w:t>
      </w:r>
      <w:r w:rsidR="009D1681" w:rsidRPr="00054D82">
        <w:rPr>
          <w:rFonts w:cs="Arial"/>
          <w:color w:val="auto"/>
          <w:sz w:val="24"/>
          <w:lang w:bidi="pt-BR"/>
        </w:rPr>
        <w:t>no dimensionamento</w:t>
      </w:r>
      <w:r w:rsidR="00CA7736">
        <w:rPr>
          <w:rFonts w:cs="Arial"/>
          <w:color w:val="auto"/>
          <w:sz w:val="24"/>
          <w:lang w:bidi="pt-BR"/>
        </w:rPr>
        <w:t xml:space="preserve"> </w:t>
      </w:r>
      <w:r w:rsidR="009D1681" w:rsidRPr="00054D82">
        <w:rPr>
          <w:rFonts w:cs="Arial"/>
          <w:color w:val="auto"/>
          <w:sz w:val="24"/>
          <w:lang w:bidi="pt-BR"/>
        </w:rPr>
        <w:t>da proposta;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Colocar e manter placas indicativas do empreendimento, de acordo com os modelos adotados </w:t>
      </w:r>
      <w:r w:rsidR="009D1681" w:rsidRPr="00054D82">
        <w:rPr>
          <w:rFonts w:cs="Arial"/>
          <w:color w:val="auto"/>
          <w:sz w:val="24"/>
          <w:lang w:bidi="pt-BR"/>
        </w:rPr>
        <w:t>pelo IFRS</w:t>
      </w:r>
      <w:r w:rsidRPr="00054D82">
        <w:rPr>
          <w:rFonts w:cs="Arial"/>
          <w:color w:val="auto"/>
          <w:sz w:val="24"/>
          <w:lang w:bidi="pt-BR"/>
        </w:rPr>
        <w:t>, que deverão ser afixados em local apropriado, enqua</w:t>
      </w:r>
      <w:r w:rsidR="009D1681" w:rsidRPr="00054D82">
        <w:rPr>
          <w:rFonts w:cs="Arial"/>
          <w:color w:val="auto"/>
          <w:sz w:val="24"/>
          <w:lang w:bidi="pt-BR"/>
        </w:rPr>
        <w:t>nto durar a execução do serviço;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Manter todos os membros que compõe a Administração Local ou Gerenciamento de Obras (como encarregado, mestre de obras, responsáveis técnicos, etc.), no local de execução da obra ou serviço, confor</w:t>
      </w:r>
      <w:r w:rsidR="00357DD4" w:rsidRPr="00054D82">
        <w:rPr>
          <w:rFonts w:cs="Arial"/>
          <w:color w:val="auto"/>
          <w:sz w:val="24"/>
          <w:lang w:bidi="pt-BR"/>
        </w:rPr>
        <w:t>me cronograma físico-financeiro;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Conceder livre acesso aos seus documentos e registros contábeis, referentes ao objeto da licitação, para os servidores ou empregados do órgão ou entidade Contratante e dos órgão</w:t>
      </w:r>
      <w:r w:rsidR="00357DD4" w:rsidRPr="00054D82">
        <w:rPr>
          <w:rFonts w:cs="Arial"/>
          <w:color w:val="auto"/>
          <w:sz w:val="24"/>
          <w:lang w:bidi="pt-BR"/>
        </w:rPr>
        <w:t>s de controle interno e externo;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Apresentar à Fiscalização Técnica, com no mínimo 10 (dez) dias de antecedência da data prevista para a compra, amostra dos materiais que serão aplicados na obra, juntamente com as especificações destes, para avaliação. A Fiscalização</w:t>
      </w:r>
      <w:r w:rsidR="002F768A" w:rsidRPr="00054D82">
        <w:rPr>
          <w:rFonts w:cs="Arial"/>
          <w:color w:val="auto"/>
          <w:sz w:val="24"/>
          <w:lang w:bidi="pt-BR"/>
        </w:rPr>
        <w:t xml:space="preserve"> </w:t>
      </w:r>
      <w:r w:rsidRPr="00054D82">
        <w:rPr>
          <w:rFonts w:cs="Arial"/>
          <w:color w:val="auto"/>
          <w:sz w:val="24"/>
          <w:lang w:bidi="pt-BR"/>
        </w:rPr>
        <w:t>Técnica poderá rejeitar materiais que não correspondam às</w:t>
      </w:r>
      <w:r w:rsidR="002F768A" w:rsidRPr="00054D82">
        <w:rPr>
          <w:rFonts w:cs="Arial"/>
          <w:color w:val="auto"/>
          <w:sz w:val="24"/>
          <w:lang w:bidi="pt-BR"/>
        </w:rPr>
        <w:t xml:space="preserve"> </w:t>
      </w:r>
      <w:r w:rsidRPr="00054D82">
        <w:rPr>
          <w:rFonts w:cs="Arial"/>
          <w:color w:val="auto"/>
          <w:sz w:val="24"/>
          <w:lang w:bidi="pt-BR"/>
        </w:rPr>
        <w:t>especificações do Projeto Básico e seus anexos, bem como os que não atendam a requisitos de qualidade e durabilidade condizentes com as caracterís</w:t>
      </w:r>
      <w:r w:rsidR="00357DD4" w:rsidRPr="00054D82">
        <w:rPr>
          <w:rFonts w:cs="Arial"/>
          <w:color w:val="auto"/>
          <w:sz w:val="24"/>
          <w:lang w:bidi="pt-BR"/>
        </w:rPr>
        <w:t>ticas da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cuidará para que todas as partes do canteiro de obras e da própria obra permaneçam sempre limpas e organizadas, com os materiais estocados e empilhados em local apropriado. As instalações deverão apresentar sempre bom aspecto, não sendo admitidas construções desalinhadas, desleixo, barracões que não inspirem segurança e que sejam d</w:t>
      </w:r>
      <w:r w:rsidR="00357DD4" w:rsidRPr="00054D82">
        <w:rPr>
          <w:rFonts w:cs="Arial"/>
          <w:color w:val="auto"/>
          <w:sz w:val="24"/>
          <w:lang w:bidi="pt-BR"/>
        </w:rPr>
        <w:t>esconfortáveis à vista e ao uso;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empresa contratada deverá instalar e manter, sem ônus para o Instituto, no canteiro de obras, um escritório e os meios necessários à execução da fiscalização e medição dos serviços por parte da fiscalização.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Informar à fiscalização sobre o término da obra ou serviço, bem como seguir os procedimentos para Recebimento Provisório e Definitiv</w:t>
      </w:r>
      <w:r w:rsidR="00917C6C">
        <w:rPr>
          <w:rFonts w:cs="Arial"/>
          <w:color w:val="auto"/>
          <w:sz w:val="24"/>
          <w:lang w:bidi="pt-BR"/>
        </w:rPr>
        <w:t xml:space="preserve">o conforme determinado na seção 21 </w:t>
      </w:r>
      <w:r w:rsidR="00357DD4" w:rsidRPr="00054D82">
        <w:rPr>
          <w:rFonts w:cs="Arial"/>
          <w:color w:val="auto"/>
          <w:sz w:val="24"/>
          <w:lang w:bidi="pt-BR"/>
        </w:rPr>
        <w:t>de</w:t>
      </w:r>
      <w:r w:rsidRPr="00054D82">
        <w:rPr>
          <w:rFonts w:cs="Arial"/>
          <w:color w:val="auto"/>
          <w:sz w:val="24"/>
          <w:lang w:bidi="pt-BR"/>
        </w:rPr>
        <w:t>ste Projeto Básico.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Ao final da obra e assim que autorizado pela fiscalização, a Contratada deverá desmontar e retirar os elementos</w:t>
      </w:r>
      <w:r w:rsidR="00D22A1E" w:rsidRPr="00054D82">
        <w:rPr>
          <w:rFonts w:cs="Arial"/>
          <w:color w:val="auto"/>
          <w:sz w:val="24"/>
          <w:lang w:bidi="pt-BR"/>
        </w:rPr>
        <w:t xml:space="preserve"> que compõe o canteiro de obras;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Em caso de alterações contratuais, a Contratada deverá realizar a complementação da Anotação de Responsabilidade Técnica de Execução da obra, de tal forma que fique compatível com o que passa</w:t>
      </w:r>
      <w:r w:rsidR="00D22A1E" w:rsidRPr="00054D82">
        <w:rPr>
          <w:rFonts w:cs="Arial"/>
          <w:color w:val="auto"/>
          <w:sz w:val="24"/>
          <w:lang w:bidi="pt-BR"/>
        </w:rPr>
        <w:t xml:space="preserve"> a ser executado após o aditivo;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interromperá total ou parcialmente a execução dos trabalhos sempre que:</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Assim estiver previsto e determinado no Contrato;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For necessário para execução correta e fiel dos trabalhos, nos termos de Contrato e de acordo com o projeto;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Houver influências atmosféricas sobre a qualidade ou a segurança dos trabalhos na forma prevista no Contrato;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Houver alguma falta cometida pela Contratada, desde que esta, a juízo da Fiscalização, possa comprometer a qualidade dos trabalhos subsequentes; </w:t>
      </w:r>
      <w:proofErr w:type="gramStart"/>
      <w:r w:rsidRPr="00054D82">
        <w:rPr>
          <w:rFonts w:cs="Arial"/>
          <w:color w:val="auto"/>
          <w:sz w:val="24"/>
          <w:lang w:bidi="pt-BR"/>
        </w:rPr>
        <w:t>e</w:t>
      </w:r>
      <w:proofErr w:type="gramEnd"/>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A Fiscalização assim o determinar ou autorizar por escrito, no Diário de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deverá adotar, na execução dos serviços que compõe o escopo da obra, o que especifica o Manual de Obras Públicas – Práticas SEAP – Construção, disponível para download gratuito no site</w:t>
      </w:r>
      <w:r w:rsidRPr="00054D82">
        <w:rPr>
          <w:rFonts w:cs="Arial"/>
          <w:color w:val="auto"/>
          <w:sz w:val="24"/>
          <w:u w:val="single"/>
          <w:lang w:bidi="pt-BR"/>
        </w:rPr>
        <w:t xml:space="preserve"> </w:t>
      </w:r>
      <w:proofErr w:type="gramStart"/>
      <w:r w:rsidR="00357DD4" w:rsidRPr="00054D82">
        <w:rPr>
          <w:rFonts w:cs="Arial"/>
          <w:sz w:val="24"/>
          <w:lang w:bidi="pt-BR"/>
        </w:rPr>
        <w:t>https</w:t>
      </w:r>
      <w:proofErr w:type="gramEnd"/>
      <w:r w:rsidR="00357DD4" w:rsidRPr="00054D82">
        <w:rPr>
          <w:rFonts w:cs="Arial"/>
          <w:sz w:val="24"/>
          <w:lang w:bidi="pt-BR"/>
        </w:rPr>
        <w:t>://www.comprasgovernamentais.gov.br.</w:t>
      </w:r>
      <w:r w:rsidR="00A3799A" w:rsidRPr="00054D82">
        <w:rPr>
          <w:rFonts w:cs="Arial"/>
          <w:color w:val="auto"/>
          <w:sz w:val="24"/>
          <w:lang w:bidi="pt-BR"/>
        </w:rPr>
        <w:t>;</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As Normas Regulamentadoras – NR do Ministério do Trabalho e Emprego, relativas à segurança e medicina do trabalho, são de observância obrigatória pela Contratada, durante tod</w:t>
      </w:r>
      <w:r w:rsidR="00A3799A" w:rsidRPr="00054D82">
        <w:rPr>
          <w:rFonts w:cs="Arial"/>
          <w:color w:val="auto"/>
          <w:sz w:val="24"/>
          <w:lang w:bidi="pt-BR"/>
        </w:rPr>
        <w:t>o o período de execução da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Todos os documentos exigidos nas Normas Regulamentadoras devem estar à disposição da fiscalização técnica, no c</w:t>
      </w:r>
      <w:r w:rsidR="00A3799A" w:rsidRPr="00054D82">
        <w:rPr>
          <w:rFonts w:cs="Arial"/>
          <w:color w:val="auto"/>
          <w:sz w:val="24"/>
          <w:lang w:bidi="pt-BR"/>
        </w:rPr>
        <w:t>anteiro de obras, para consulta;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deverá apresentar os empregados devidamente identificados por meio de crachá, além de provê-los com os Equipament</w:t>
      </w:r>
      <w:r w:rsidR="00A3799A" w:rsidRPr="00054D82">
        <w:rPr>
          <w:rFonts w:cs="Arial"/>
          <w:color w:val="auto"/>
          <w:sz w:val="24"/>
          <w:lang w:bidi="pt-BR"/>
        </w:rPr>
        <w:t>os de Proteção Individual – EPI;</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Todos os </w:t>
      </w:r>
      <w:proofErr w:type="spellStart"/>
      <w:r w:rsidRPr="00054D82">
        <w:rPr>
          <w:rFonts w:cs="Arial"/>
          <w:color w:val="auto"/>
          <w:sz w:val="24"/>
          <w:lang w:bidi="pt-BR"/>
        </w:rPr>
        <w:t>EPI’s</w:t>
      </w:r>
      <w:proofErr w:type="spellEnd"/>
      <w:r w:rsidRPr="00054D82">
        <w:rPr>
          <w:rFonts w:cs="Arial"/>
          <w:color w:val="auto"/>
          <w:sz w:val="24"/>
          <w:lang w:bidi="pt-BR"/>
        </w:rPr>
        <w:t xml:space="preserve"> utilizados devem atender à Norma Regulamentadora nº 6,</w:t>
      </w:r>
      <w:r w:rsidR="00A3799A" w:rsidRPr="00054D82">
        <w:rPr>
          <w:rFonts w:cs="Arial"/>
          <w:color w:val="auto"/>
          <w:sz w:val="24"/>
          <w:lang w:bidi="pt-BR"/>
        </w:rPr>
        <w:t xml:space="preserve"> suas alterações e atualizações;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Cabe à Contratada, quanto ao EPI:</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Adquirir o adequado ao risco de cada atividade;</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Exigir seu uso;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Fornecer ao trabalhador somente o aprovado pelo órgão nacional competente em matéria de segurança e saúde no trabalho;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lastRenderedPageBreak/>
        <w:t>Orientar e treinar o trabalhador sobre o uso adequado</w:t>
      </w:r>
      <w:proofErr w:type="gramStart"/>
      <w:r w:rsidRPr="00054D82">
        <w:rPr>
          <w:rFonts w:cs="Arial"/>
          <w:color w:val="auto"/>
          <w:sz w:val="24"/>
          <w:lang w:bidi="pt-BR"/>
        </w:rPr>
        <w:t>, guarda</w:t>
      </w:r>
      <w:proofErr w:type="gramEnd"/>
      <w:r w:rsidRPr="00054D82">
        <w:rPr>
          <w:rFonts w:cs="Arial"/>
          <w:color w:val="auto"/>
          <w:sz w:val="24"/>
          <w:lang w:bidi="pt-BR"/>
        </w:rPr>
        <w:t xml:space="preserve"> e conservação;</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Substituir</w:t>
      </w:r>
      <w:r w:rsidRPr="00054D82">
        <w:rPr>
          <w:rFonts w:cs="Arial"/>
          <w:color w:val="auto"/>
          <w:sz w:val="24"/>
          <w:lang w:bidi="pt-BR"/>
        </w:rPr>
        <w:tab/>
        <w:t>imediatamente,</w:t>
      </w:r>
      <w:r w:rsidRPr="00054D82">
        <w:rPr>
          <w:rFonts w:cs="Arial"/>
          <w:color w:val="auto"/>
          <w:sz w:val="24"/>
          <w:lang w:bidi="pt-BR"/>
        </w:rPr>
        <w:tab/>
        <w:t>quando</w:t>
      </w:r>
      <w:r w:rsidRPr="00054D82">
        <w:rPr>
          <w:rFonts w:cs="Arial"/>
          <w:color w:val="auto"/>
          <w:sz w:val="24"/>
          <w:lang w:bidi="pt-BR"/>
        </w:rPr>
        <w:tab/>
        <w:t>danificado</w:t>
      </w:r>
      <w:r w:rsidRPr="00054D82">
        <w:rPr>
          <w:rFonts w:cs="Arial"/>
          <w:color w:val="auto"/>
          <w:sz w:val="24"/>
          <w:lang w:bidi="pt-BR"/>
        </w:rPr>
        <w:tab/>
        <w:t>ou extraviado;</w:t>
      </w:r>
    </w:p>
    <w:p w:rsidR="00F70B41"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Responsabilizar-se</w:t>
      </w:r>
      <w:r w:rsidRPr="00054D82">
        <w:rPr>
          <w:rFonts w:cs="Arial"/>
          <w:color w:val="auto"/>
          <w:sz w:val="24"/>
          <w:lang w:bidi="pt-BR"/>
        </w:rPr>
        <w:tab/>
        <w:t>pela</w:t>
      </w:r>
      <w:r w:rsidRPr="00054D82">
        <w:rPr>
          <w:rFonts w:cs="Arial"/>
          <w:color w:val="auto"/>
          <w:sz w:val="24"/>
          <w:lang w:bidi="pt-BR"/>
        </w:rPr>
        <w:tab/>
        <w:t>higienização</w:t>
      </w:r>
      <w:r w:rsidRPr="00054D82">
        <w:rPr>
          <w:rFonts w:cs="Arial"/>
          <w:color w:val="auto"/>
          <w:sz w:val="24"/>
          <w:lang w:bidi="pt-BR"/>
        </w:rPr>
        <w:tab/>
        <w:t>e</w:t>
      </w:r>
      <w:r w:rsidRPr="00054D82">
        <w:rPr>
          <w:rFonts w:cs="Arial"/>
          <w:color w:val="auto"/>
          <w:sz w:val="24"/>
          <w:lang w:bidi="pt-BR"/>
        </w:rPr>
        <w:tab/>
        <w:t>manutenção periódica; e,</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Registrar o seu fornecimento ao trabalhador, podendo ser adotados livros, fichas ou sistema eletrônico. Este registro deverá estar disponível para consulta da fiscalização técnica do </w:t>
      </w:r>
      <w:r w:rsidR="00456BF1" w:rsidRPr="00054D82">
        <w:rPr>
          <w:rFonts w:cs="Arial"/>
          <w:color w:val="auto"/>
          <w:sz w:val="24"/>
          <w:lang w:bidi="pt-BR"/>
        </w:rPr>
        <w:t>IFRS</w:t>
      </w:r>
      <w:r w:rsidRPr="00054D82">
        <w:rPr>
          <w:rFonts w:cs="Arial"/>
          <w:color w:val="auto"/>
          <w:sz w:val="24"/>
          <w:lang w:bidi="pt-BR"/>
        </w:rPr>
        <w:t>.</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elaborar o Programa de Controle Médico de Saúde Ocupacional – PCMSO e garantir a sua efetiva </w:t>
      </w:r>
      <w:proofErr w:type="gramStart"/>
      <w:r w:rsidRPr="00054D82">
        <w:rPr>
          <w:rFonts w:cs="Arial"/>
          <w:color w:val="auto"/>
          <w:sz w:val="24"/>
          <w:lang w:bidi="pt-BR"/>
        </w:rPr>
        <w:t>implementação</w:t>
      </w:r>
      <w:proofErr w:type="gramEnd"/>
      <w:r w:rsidRPr="00054D82">
        <w:rPr>
          <w:rFonts w:cs="Arial"/>
          <w:color w:val="auto"/>
          <w:sz w:val="24"/>
          <w:lang w:bidi="pt-BR"/>
        </w:rPr>
        <w:t>, bem como zelar pela sua eficácia, sem outros ônus para a Contratante, além do</w:t>
      </w:r>
      <w:r w:rsidR="00D37FF8" w:rsidRPr="00054D82">
        <w:rPr>
          <w:rFonts w:cs="Arial"/>
          <w:color w:val="auto"/>
          <w:sz w:val="24"/>
          <w:lang w:bidi="pt-BR"/>
        </w:rPr>
        <w:t>s já considerados;</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t>O PCMSO deverá estar disponível para consulta da fiscalização técnica do IF</w:t>
      </w:r>
      <w:r w:rsidR="00717368">
        <w:rPr>
          <w:rFonts w:cs="Arial"/>
          <w:color w:val="auto"/>
          <w:sz w:val="24"/>
          <w:lang w:bidi="pt-BR"/>
        </w:rPr>
        <w:t>RS,</w:t>
      </w:r>
      <w:r w:rsidRPr="00054D82">
        <w:rPr>
          <w:rFonts w:cs="Arial"/>
          <w:color w:val="auto"/>
          <w:sz w:val="24"/>
          <w:lang w:bidi="pt-BR"/>
        </w:rPr>
        <w:t xml:space="preserve"> no canteiro de obras, </w:t>
      </w:r>
      <w:r w:rsidR="00D37FF8" w:rsidRPr="00054D82">
        <w:rPr>
          <w:rFonts w:cs="Arial"/>
          <w:color w:val="auto"/>
          <w:sz w:val="24"/>
          <w:lang w:bidi="pt-BR"/>
        </w:rPr>
        <w:t>durante toda a execução da obra;</w:t>
      </w:r>
    </w:p>
    <w:p w:rsidR="00F70B41" w:rsidRPr="00054D82" w:rsidRDefault="008829E0" w:rsidP="00E2543D">
      <w:pPr>
        <w:pStyle w:val="PargrafodaLista"/>
        <w:numPr>
          <w:ilvl w:val="1"/>
          <w:numId w:val="1"/>
        </w:numPr>
        <w:ind w:left="0" w:firstLine="0"/>
        <w:rPr>
          <w:rFonts w:cs="Arial"/>
          <w:color w:val="auto"/>
          <w:sz w:val="24"/>
          <w:lang w:bidi="pt-BR"/>
        </w:rPr>
      </w:pPr>
      <w:r w:rsidRPr="00054D82">
        <w:rPr>
          <w:rFonts w:cs="Arial"/>
          <w:color w:val="auto"/>
          <w:sz w:val="24"/>
          <w:lang w:bidi="pt-BR"/>
        </w:rPr>
        <w:t>Deverá</w:t>
      </w:r>
      <w:r w:rsidR="00F70B41" w:rsidRPr="00054D82">
        <w:rPr>
          <w:rFonts w:cs="Arial"/>
          <w:color w:val="auto"/>
          <w:sz w:val="24"/>
          <w:lang w:bidi="pt-BR"/>
        </w:rPr>
        <w:t xml:space="preserve"> também ser </w:t>
      </w:r>
      <w:proofErr w:type="gramStart"/>
      <w:r w:rsidRPr="00054D82">
        <w:rPr>
          <w:rFonts w:cs="Arial"/>
          <w:color w:val="auto"/>
          <w:sz w:val="24"/>
          <w:lang w:bidi="pt-BR"/>
        </w:rPr>
        <w:t>disponibilizado para consulta da fiscalização técnica do IFRS</w:t>
      </w:r>
      <w:r w:rsidR="00F70B41" w:rsidRPr="00054D82">
        <w:rPr>
          <w:rFonts w:cs="Arial"/>
          <w:color w:val="auto"/>
          <w:sz w:val="24"/>
          <w:lang w:bidi="pt-BR"/>
        </w:rPr>
        <w:t xml:space="preserve"> a comprovação</w:t>
      </w:r>
      <w:proofErr w:type="gramEnd"/>
      <w:r w:rsidR="00F70B41" w:rsidRPr="00054D82">
        <w:rPr>
          <w:rFonts w:cs="Arial"/>
          <w:color w:val="auto"/>
          <w:sz w:val="24"/>
          <w:lang w:bidi="pt-BR"/>
        </w:rPr>
        <w:t xml:space="preserve"> de que os trabalhadores realizaram os exames médicos admissional, periódicos, de retorno ao trabalho, de mudança de função, complementares e </w:t>
      </w:r>
      <w:proofErr w:type="spellStart"/>
      <w:r w:rsidR="00F70B41" w:rsidRPr="00054D82">
        <w:rPr>
          <w:rFonts w:cs="Arial"/>
          <w:color w:val="auto"/>
          <w:sz w:val="24"/>
          <w:lang w:bidi="pt-BR"/>
        </w:rPr>
        <w:t>demissional</w:t>
      </w:r>
      <w:proofErr w:type="spellEnd"/>
      <w:r w:rsidR="00F70B41" w:rsidRPr="00054D82">
        <w:rPr>
          <w:rFonts w:cs="Arial"/>
          <w:color w:val="auto"/>
          <w:sz w:val="24"/>
          <w:lang w:bidi="pt-BR"/>
        </w:rPr>
        <w:t>, bem como o Atestado de Saúde Ocupacional – ASO, que de</w:t>
      </w:r>
      <w:r w:rsidR="004B5CD9" w:rsidRPr="00054D82">
        <w:rPr>
          <w:rFonts w:cs="Arial"/>
          <w:color w:val="auto"/>
          <w:sz w:val="24"/>
          <w:lang w:bidi="pt-BR"/>
        </w:rPr>
        <w:t>verá ficar no canteiro de obras;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elaborar o Programa de Prevenção de Riscos Ambientais – PPRA e garantir a sua efetiva </w:t>
      </w:r>
      <w:proofErr w:type="gramStart"/>
      <w:r w:rsidRPr="00054D82">
        <w:rPr>
          <w:rFonts w:cs="Arial"/>
          <w:color w:val="auto"/>
          <w:sz w:val="24"/>
          <w:lang w:bidi="pt-BR"/>
        </w:rPr>
        <w:t>implementação</w:t>
      </w:r>
      <w:proofErr w:type="gramEnd"/>
      <w:r w:rsidRPr="00054D82">
        <w:rPr>
          <w:rFonts w:cs="Arial"/>
          <w:color w:val="auto"/>
          <w:sz w:val="24"/>
          <w:lang w:bidi="pt-BR"/>
        </w:rPr>
        <w:t>, bem como zelar pela sua eficácia, sem outros ônus para a Contra</w:t>
      </w:r>
      <w:r w:rsidR="004B5CD9" w:rsidRPr="00054D82">
        <w:rPr>
          <w:rFonts w:cs="Arial"/>
          <w:color w:val="auto"/>
          <w:sz w:val="24"/>
          <w:lang w:bidi="pt-BR"/>
        </w:rPr>
        <w:t>tante, além dos já considerados;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Em todas as intervenções em instalações elétricas devem ser adotadas medidas preventivas de controle do risco elétrico e de outros riscos adicionais, mediante técnicas de análise de risco, de forma a garantir a segurança e a saúde no trabalho, conforme disposto na Norma Regulamentadora nº 10,</w:t>
      </w:r>
      <w:r w:rsidR="004B5CD9" w:rsidRPr="00054D82">
        <w:rPr>
          <w:rFonts w:cs="Arial"/>
          <w:color w:val="auto"/>
          <w:sz w:val="24"/>
          <w:lang w:bidi="pt-BR"/>
        </w:rPr>
        <w:t xml:space="preserve"> suas alterações e atualizações;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deverá comprovar a qualificação dos profissionais que irão trabalhar em instal</w:t>
      </w:r>
      <w:r w:rsidR="004B5CD9" w:rsidRPr="00054D82">
        <w:rPr>
          <w:rFonts w:cs="Arial"/>
          <w:color w:val="auto"/>
          <w:sz w:val="24"/>
          <w:lang w:bidi="pt-BR"/>
        </w:rPr>
        <w:t>ações elétricas, conforme NR 10;</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Permitir o ingresso ou a permanência de trabalhadores no canteiro de obras, somente quando estes estiverem assegurados pelas medidas previstas na Norma Regulamentadora nº 18,</w:t>
      </w:r>
      <w:r w:rsidR="004B5CD9" w:rsidRPr="00054D82">
        <w:rPr>
          <w:rFonts w:cs="Arial"/>
          <w:color w:val="auto"/>
          <w:sz w:val="24"/>
          <w:lang w:bidi="pt-BR"/>
        </w:rPr>
        <w:t xml:space="preserve"> compatíveis com a fase da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elaborar o Programa de Condições e Meio Ambiente de Trabalho na Indústria da Construção - PCMAT e garantir a sua efetiva </w:t>
      </w:r>
      <w:proofErr w:type="gramStart"/>
      <w:r w:rsidRPr="00054D82">
        <w:rPr>
          <w:rFonts w:cs="Arial"/>
          <w:color w:val="auto"/>
          <w:sz w:val="24"/>
          <w:lang w:bidi="pt-BR"/>
        </w:rPr>
        <w:t>implementação</w:t>
      </w:r>
      <w:proofErr w:type="gramEnd"/>
      <w:r w:rsidRPr="00054D82">
        <w:rPr>
          <w:rFonts w:cs="Arial"/>
          <w:color w:val="auto"/>
          <w:sz w:val="24"/>
          <w:lang w:bidi="pt-BR"/>
        </w:rPr>
        <w:t>, bem como zelar pela sua eficácia, sem ônus para a Contra</w:t>
      </w:r>
      <w:r w:rsidR="004B5CD9" w:rsidRPr="00054D82">
        <w:rPr>
          <w:rFonts w:cs="Arial"/>
          <w:color w:val="auto"/>
          <w:sz w:val="24"/>
          <w:lang w:bidi="pt-BR"/>
        </w:rPr>
        <w:t>tante, além dos já considerados;</w:t>
      </w:r>
    </w:p>
    <w:p w:rsidR="00F70B41" w:rsidRPr="00054D82" w:rsidRDefault="00F70B41" w:rsidP="00025858">
      <w:pPr>
        <w:pStyle w:val="PargrafodaLista"/>
        <w:numPr>
          <w:ilvl w:val="2"/>
          <w:numId w:val="1"/>
        </w:numPr>
        <w:ind w:left="1134" w:firstLine="0"/>
        <w:rPr>
          <w:rFonts w:cs="Arial"/>
          <w:color w:val="auto"/>
          <w:sz w:val="24"/>
          <w:lang w:bidi="pt-BR"/>
        </w:rPr>
      </w:pPr>
      <w:r w:rsidRPr="00054D82">
        <w:rPr>
          <w:rFonts w:cs="Arial"/>
          <w:color w:val="auto"/>
          <w:sz w:val="24"/>
          <w:lang w:bidi="pt-BR"/>
        </w:rPr>
        <w:lastRenderedPageBreak/>
        <w:t>O PCMAT deverá estar disponível para consulta da fiscalização técnica do IF</w:t>
      </w:r>
      <w:r w:rsidR="00014F4E">
        <w:rPr>
          <w:rFonts w:cs="Arial"/>
          <w:color w:val="auto"/>
          <w:sz w:val="24"/>
          <w:lang w:bidi="pt-BR"/>
        </w:rPr>
        <w:t>RS</w:t>
      </w:r>
      <w:r w:rsidRPr="00054D82">
        <w:rPr>
          <w:rFonts w:cs="Arial"/>
          <w:color w:val="auto"/>
          <w:sz w:val="24"/>
          <w:lang w:bidi="pt-BR"/>
        </w:rPr>
        <w:t>, no canteiro de obras, durante toda a execução da obra.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Todos os requisitos e medidas de segurança para trabalho em altura devem ser observados pela Contratada, conforme Norma Regulamentadora nº 35,</w:t>
      </w:r>
      <w:r w:rsidR="00424123" w:rsidRPr="00054D82">
        <w:rPr>
          <w:rFonts w:cs="Arial"/>
          <w:color w:val="auto"/>
          <w:sz w:val="24"/>
          <w:lang w:bidi="pt-BR"/>
        </w:rPr>
        <w:t xml:space="preserve"> suas alterações e atualizações;</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Cabe à Contratada:</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Garantir a </w:t>
      </w:r>
      <w:proofErr w:type="gramStart"/>
      <w:r w:rsidRPr="00054D82">
        <w:rPr>
          <w:rFonts w:cs="Arial"/>
          <w:color w:val="auto"/>
          <w:sz w:val="24"/>
          <w:lang w:bidi="pt-BR"/>
        </w:rPr>
        <w:t>implementação</w:t>
      </w:r>
      <w:proofErr w:type="gramEnd"/>
      <w:r w:rsidRPr="00054D82">
        <w:rPr>
          <w:rFonts w:cs="Arial"/>
          <w:color w:val="auto"/>
          <w:sz w:val="24"/>
          <w:lang w:bidi="pt-BR"/>
        </w:rPr>
        <w:t xml:space="preserve"> das medidas de proteção estabelecidas na NR 35;</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Assegurar a realização da Análise de Risco - AR e, quando aplicável, a emissão da Permissão de Trabalho - PT;</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Desenvolver procedimento operacional para as atividades rotineiras de trabalho em altura;</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Assegurar a realização de avaliação prévia das condições no local do trabalho em altura, pelo estudo, planejamento e </w:t>
      </w:r>
      <w:proofErr w:type="gramStart"/>
      <w:r w:rsidRPr="00054D82">
        <w:rPr>
          <w:rFonts w:cs="Arial"/>
          <w:color w:val="auto"/>
          <w:sz w:val="24"/>
          <w:lang w:bidi="pt-BR"/>
        </w:rPr>
        <w:t>implementação</w:t>
      </w:r>
      <w:proofErr w:type="gramEnd"/>
      <w:r w:rsidRPr="00054D82">
        <w:rPr>
          <w:rFonts w:cs="Arial"/>
          <w:color w:val="auto"/>
          <w:sz w:val="24"/>
          <w:lang w:bidi="pt-BR"/>
        </w:rPr>
        <w:t xml:space="preserve"> das ações e das medidas complementares de segurança aplicáveis;</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Garantir aos trabalhadores informações atualizadas sobre os riscos e as medidas de controle;</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Garantir que qualquer trabalho em altura só se inicie depois de adotadas as medidas de proteção definidas na NR 35;</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Assegurar a suspensão dos trabalhos em altura quando verificar situação ou condição de risco não prevista, cuja eliminação ou neutralização imediata não seja possível;</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Estabelecer uma sistemática de autorização dos trabalhadores para trabalho em altura;</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Assegurar que todo trabalho em altura seja realizado </w:t>
      </w:r>
      <w:proofErr w:type="gramStart"/>
      <w:r w:rsidRPr="00054D82">
        <w:rPr>
          <w:rFonts w:cs="Arial"/>
          <w:color w:val="auto"/>
          <w:sz w:val="24"/>
          <w:lang w:bidi="pt-BR"/>
        </w:rPr>
        <w:t>sob supervisão</w:t>
      </w:r>
      <w:proofErr w:type="gramEnd"/>
      <w:r w:rsidRPr="00054D82">
        <w:rPr>
          <w:rFonts w:cs="Arial"/>
          <w:color w:val="auto"/>
          <w:sz w:val="24"/>
          <w:lang w:bidi="pt-BR"/>
        </w:rPr>
        <w:t>, cuja forma será definida pela análise de riscos de acordo com as peculiaridades da atividade;</w:t>
      </w:r>
    </w:p>
    <w:p w:rsidR="00F70B41" w:rsidRPr="00054D82" w:rsidRDefault="00F70B41"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Assegurar a organização e o arquivamento da documentação prevista na NR 35, que deverá estar disponível para c</w:t>
      </w:r>
      <w:r w:rsidR="00424123" w:rsidRPr="00054D82">
        <w:rPr>
          <w:rFonts w:cs="Arial"/>
          <w:color w:val="auto"/>
          <w:sz w:val="24"/>
          <w:lang w:bidi="pt-BR"/>
        </w:rPr>
        <w:t>onsulta da fiscalização técnica.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 promover programa para capacitação dos trabalhadores à realização de trabalho em altura, nos termos da NR 35, e comprovar a qualificação dos profissionais, quan</w:t>
      </w:r>
      <w:r w:rsidR="00424123" w:rsidRPr="00054D82">
        <w:rPr>
          <w:rFonts w:cs="Arial"/>
          <w:color w:val="auto"/>
          <w:sz w:val="24"/>
          <w:lang w:bidi="pt-BR"/>
        </w:rPr>
        <w:t>do solicitado pela fiscalização;</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Todo trabalho em altura deve ser precedido de Análise de Risco e Permissão de trabalho, nos termos da NR 35, a s</w:t>
      </w:r>
      <w:r w:rsidR="00424123" w:rsidRPr="00054D82">
        <w:rPr>
          <w:rFonts w:cs="Arial"/>
          <w:color w:val="auto"/>
          <w:sz w:val="24"/>
          <w:lang w:bidi="pt-BR"/>
        </w:rPr>
        <w:t>erem realizados pela Contratada;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prever sistemas de proteção contra queda, projetado por </w:t>
      </w:r>
      <w:r w:rsidRPr="00054D82">
        <w:rPr>
          <w:rFonts w:cs="Arial"/>
          <w:color w:val="auto"/>
          <w:sz w:val="24"/>
          <w:lang w:bidi="pt-BR"/>
        </w:rPr>
        <w:lastRenderedPageBreak/>
        <w:t>profissional legalmente habilitado, sem ônus para a Contratante, na re</w:t>
      </w:r>
      <w:r w:rsidR="00424123" w:rsidRPr="00054D82">
        <w:rPr>
          <w:rFonts w:cs="Arial"/>
          <w:color w:val="auto"/>
          <w:sz w:val="24"/>
          <w:lang w:bidi="pt-BR"/>
        </w:rPr>
        <w:t>alização de trabalhos em altura;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Para os sistemas de proteção contra queda deverá ser emitida Anotação de Responsabi</w:t>
      </w:r>
      <w:r w:rsidR="00424123" w:rsidRPr="00054D82">
        <w:rPr>
          <w:rFonts w:cs="Arial"/>
          <w:color w:val="auto"/>
          <w:sz w:val="24"/>
          <w:lang w:bidi="pt-BR"/>
        </w:rPr>
        <w:t>lidade Técnica (ART) específica;</w:t>
      </w:r>
    </w:p>
    <w:p w:rsidR="00F70B41" w:rsidRPr="00054D82"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Os Responsáveis Técnicos pela execução da obra deverão realizar visitas diárias à obra, nos períodos em que estiverem sendo executadas atividades relacionadas com a sua áre</w:t>
      </w:r>
      <w:r w:rsidR="00424123" w:rsidRPr="00054D82">
        <w:rPr>
          <w:rFonts w:cs="Arial"/>
          <w:color w:val="auto"/>
          <w:sz w:val="24"/>
          <w:lang w:bidi="pt-BR"/>
        </w:rPr>
        <w:t>a de especialidade profissional;</w:t>
      </w:r>
    </w:p>
    <w:p w:rsidR="00F70B41" w:rsidRDefault="00F70B41" w:rsidP="00E2543D">
      <w:pPr>
        <w:pStyle w:val="PargrafodaLista"/>
        <w:numPr>
          <w:ilvl w:val="1"/>
          <w:numId w:val="1"/>
        </w:numPr>
        <w:ind w:left="0" w:firstLine="0"/>
        <w:rPr>
          <w:rFonts w:cs="Arial"/>
          <w:color w:val="auto"/>
          <w:sz w:val="24"/>
          <w:lang w:bidi="pt-BR"/>
        </w:rPr>
      </w:pPr>
      <w:r w:rsidRPr="00054D82">
        <w:rPr>
          <w:rFonts w:cs="Arial"/>
          <w:color w:val="auto"/>
          <w:sz w:val="24"/>
          <w:lang w:bidi="pt-BR"/>
        </w:rPr>
        <w:t>Os Responsáveis Técnicos deverão preencher o Diário de Obra após cada visita, anotando observações pertinentes aos serviços supervisionados.</w:t>
      </w:r>
    </w:p>
    <w:p w:rsidR="00CA7736" w:rsidRPr="00054D82" w:rsidRDefault="00CA7736" w:rsidP="00CA7736">
      <w:pPr>
        <w:pStyle w:val="PargrafodaLista"/>
        <w:ind w:left="0"/>
        <w:rPr>
          <w:rFonts w:cs="Arial"/>
          <w:color w:val="auto"/>
          <w:sz w:val="24"/>
          <w:lang w:bidi="pt-BR"/>
        </w:rPr>
      </w:pPr>
    </w:p>
    <w:p w:rsidR="000A2B6D" w:rsidRPr="00054D82" w:rsidRDefault="000A2B6D" w:rsidP="008F2D37">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color w:val="auto"/>
          <w:sz w:val="24"/>
        </w:rPr>
        <w:t>DOS DOCUMENTOS EXIGIDOS.</w:t>
      </w:r>
    </w:p>
    <w:p w:rsidR="008C6208" w:rsidRPr="00054D82" w:rsidRDefault="000A2B6D" w:rsidP="00187FC2">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w:t>
      </w:r>
      <w:r w:rsidR="008C6208" w:rsidRPr="00054D82">
        <w:rPr>
          <w:rFonts w:cs="Arial"/>
          <w:color w:val="auto"/>
          <w:sz w:val="24"/>
          <w:lang w:bidi="pt-BR"/>
        </w:rPr>
        <w:t>Providenciar, como exigência indispensável ao início da execução das atividades e em até 20 (vinte) dias após a data de recebimento da Ordem de Serviço:</w:t>
      </w:r>
    </w:p>
    <w:p w:rsidR="008C6208" w:rsidRPr="00054D82" w:rsidRDefault="008C6208" w:rsidP="00187FC2">
      <w:pPr>
        <w:pStyle w:val="PargrafodaLista"/>
        <w:numPr>
          <w:ilvl w:val="2"/>
          <w:numId w:val="1"/>
        </w:numPr>
        <w:ind w:left="1134" w:firstLine="0"/>
        <w:rPr>
          <w:rFonts w:cs="Arial"/>
          <w:color w:val="auto"/>
          <w:sz w:val="24"/>
          <w:lang w:bidi="pt-BR"/>
        </w:rPr>
      </w:pPr>
      <w:bookmarkStart w:id="3" w:name="_bookmark6"/>
      <w:bookmarkEnd w:id="3"/>
      <w:r w:rsidRPr="00054D82">
        <w:rPr>
          <w:rFonts w:cs="Arial"/>
          <w:color w:val="auto"/>
          <w:sz w:val="24"/>
          <w:lang w:bidi="pt-BR"/>
        </w:rPr>
        <w:t>Alvará de execução da obra, conforme legislação municipal;</w:t>
      </w:r>
    </w:p>
    <w:p w:rsidR="008C6208" w:rsidRPr="00054D82" w:rsidRDefault="008C6208" w:rsidP="00187FC2">
      <w:pPr>
        <w:pStyle w:val="PargrafodaLista"/>
        <w:numPr>
          <w:ilvl w:val="2"/>
          <w:numId w:val="1"/>
        </w:numPr>
        <w:ind w:left="1134" w:firstLine="0"/>
        <w:rPr>
          <w:rFonts w:cs="Arial"/>
          <w:color w:val="auto"/>
          <w:sz w:val="24"/>
          <w:lang w:bidi="pt-BR"/>
        </w:rPr>
      </w:pPr>
      <w:bookmarkStart w:id="4" w:name="_bookmark7"/>
      <w:bookmarkEnd w:id="4"/>
      <w:r w:rsidRPr="00054D82">
        <w:rPr>
          <w:rFonts w:cs="Arial"/>
          <w:color w:val="auto"/>
          <w:sz w:val="24"/>
          <w:lang w:bidi="pt-BR"/>
        </w:rPr>
        <w:t>O registro da Anotação de Responsabilidade Técnica – ART ou Registro de Responsabilidade Técnica – RRT do serviço objeto da contratação no conselho de classe da região onde os serviços serão realizados, entregando uma via à fiscalização, uma aos profissionais mobilizados e a outra será mantida no canteiro de obras;</w:t>
      </w:r>
    </w:p>
    <w:p w:rsidR="008C6208" w:rsidRPr="00054D82" w:rsidRDefault="008C6208" w:rsidP="00187FC2">
      <w:pPr>
        <w:pStyle w:val="PargrafodaLista"/>
        <w:numPr>
          <w:ilvl w:val="2"/>
          <w:numId w:val="1"/>
        </w:numPr>
        <w:ind w:left="1134" w:firstLine="0"/>
        <w:rPr>
          <w:rFonts w:cs="Arial"/>
          <w:color w:val="auto"/>
          <w:sz w:val="24"/>
          <w:lang w:bidi="pt-BR"/>
        </w:rPr>
      </w:pPr>
      <w:bookmarkStart w:id="5" w:name="_bookmark8"/>
      <w:bookmarkEnd w:id="5"/>
      <w:r w:rsidRPr="00054D82">
        <w:rPr>
          <w:rFonts w:cs="Arial"/>
          <w:color w:val="auto"/>
          <w:sz w:val="24"/>
          <w:lang w:bidi="pt-BR"/>
        </w:rPr>
        <w:t>Programa de Controle Médico de Saúde Ocupacional – PCMSO, em duas vias, uma permanecendo no canteiro de obras e outra deverá ser entregue à fiscalização;</w:t>
      </w:r>
    </w:p>
    <w:p w:rsidR="008C6208" w:rsidRPr="00054D82" w:rsidRDefault="008C6208" w:rsidP="00187FC2">
      <w:pPr>
        <w:pStyle w:val="PargrafodaLista"/>
        <w:numPr>
          <w:ilvl w:val="2"/>
          <w:numId w:val="1"/>
        </w:numPr>
        <w:ind w:left="1134" w:firstLine="0"/>
        <w:rPr>
          <w:rFonts w:cs="Arial"/>
          <w:color w:val="auto"/>
          <w:sz w:val="24"/>
          <w:lang w:bidi="pt-BR"/>
        </w:rPr>
      </w:pPr>
      <w:bookmarkStart w:id="6" w:name="_bookmark9"/>
      <w:bookmarkEnd w:id="6"/>
      <w:r w:rsidRPr="00054D82">
        <w:rPr>
          <w:rFonts w:cs="Arial"/>
          <w:color w:val="auto"/>
          <w:sz w:val="24"/>
          <w:lang w:bidi="pt-BR"/>
        </w:rPr>
        <w:t>Programa de Prevenção de Riscos Ambientais – PPRA em duas vias, uma permanecendo no canteiro de obras e outra deverá ser entregue à fiscalização;</w:t>
      </w:r>
    </w:p>
    <w:p w:rsidR="008C6208" w:rsidRPr="00054D82" w:rsidRDefault="008C6208" w:rsidP="00187FC2">
      <w:pPr>
        <w:pStyle w:val="PargrafodaLista"/>
        <w:numPr>
          <w:ilvl w:val="2"/>
          <w:numId w:val="1"/>
        </w:numPr>
        <w:ind w:left="1134" w:firstLine="0"/>
        <w:rPr>
          <w:rFonts w:cs="Arial"/>
          <w:color w:val="auto"/>
          <w:sz w:val="24"/>
          <w:lang w:bidi="pt-BR"/>
        </w:rPr>
      </w:pPr>
      <w:bookmarkStart w:id="7" w:name="_bookmark10"/>
      <w:bookmarkEnd w:id="7"/>
      <w:r w:rsidRPr="00054D82">
        <w:rPr>
          <w:rFonts w:cs="Arial"/>
          <w:color w:val="auto"/>
          <w:sz w:val="24"/>
          <w:lang w:bidi="pt-BR"/>
        </w:rPr>
        <w:t>Programa de Condições e Meio Ambiente de Trabalho na Indústria da Construção – PCMAT em duas vias, uma permanecendo no canteiro de obras e outra deverá ser entregue à fiscalização, quando couber;</w:t>
      </w:r>
    </w:p>
    <w:p w:rsidR="008C6208" w:rsidRPr="00054D82" w:rsidRDefault="008C6208" w:rsidP="00187FC2">
      <w:pPr>
        <w:pStyle w:val="PargrafodaLista"/>
        <w:numPr>
          <w:ilvl w:val="2"/>
          <w:numId w:val="1"/>
        </w:numPr>
        <w:ind w:left="1134" w:firstLine="0"/>
        <w:rPr>
          <w:rFonts w:cs="Arial"/>
          <w:color w:val="auto"/>
          <w:sz w:val="24"/>
          <w:lang w:bidi="pt-BR"/>
        </w:rPr>
      </w:pPr>
      <w:bookmarkStart w:id="8" w:name="_bookmark11"/>
      <w:bookmarkEnd w:id="8"/>
      <w:r w:rsidRPr="00054D82">
        <w:rPr>
          <w:rFonts w:cs="Arial"/>
          <w:color w:val="auto"/>
          <w:sz w:val="24"/>
          <w:lang w:bidi="pt-BR"/>
        </w:rPr>
        <w:t>Indicação de Preposto;</w:t>
      </w:r>
    </w:p>
    <w:p w:rsidR="008C6208" w:rsidRPr="00054D82" w:rsidRDefault="008C6208" w:rsidP="00187FC2">
      <w:pPr>
        <w:pStyle w:val="PargrafodaLista"/>
        <w:numPr>
          <w:ilvl w:val="2"/>
          <w:numId w:val="1"/>
        </w:numPr>
        <w:ind w:left="1134" w:firstLine="0"/>
        <w:rPr>
          <w:rFonts w:cs="Arial"/>
          <w:color w:val="auto"/>
          <w:sz w:val="24"/>
          <w:lang w:bidi="pt-BR"/>
        </w:rPr>
      </w:pPr>
      <w:bookmarkStart w:id="9" w:name="_bookmark12"/>
      <w:bookmarkEnd w:id="9"/>
      <w:r w:rsidRPr="00054D82">
        <w:rPr>
          <w:rFonts w:cs="Arial"/>
          <w:color w:val="auto"/>
          <w:sz w:val="24"/>
          <w:lang w:bidi="pt-BR"/>
        </w:rPr>
        <w:t>Quando dispensada de manter Comissão Interna de Prevenção de Acidentes – CIPA, conforme Quadro I da Norma Regulamentadora nº 4 do Ministério do Trabalho – NR4, a Contratada deverá designar um responsável no canteiro pelo cumprimento dos objetivos desta NR.</w:t>
      </w:r>
    </w:p>
    <w:p w:rsidR="008C6208" w:rsidRPr="00054D82" w:rsidRDefault="008C6208" w:rsidP="00187FC2">
      <w:pPr>
        <w:pStyle w:val="PargrafodaLista"/>
        <w:numPr>
          <w:ilvl w:val="2"/>
          <w:numId w:val="1"/>
        </w:numPr>
        <w:ind w:left="1134" w:firstLine="0"/>
        <w:rPr>
          <w:rFonts w:cs="Arial"/>
          <w:color w:val="auto"/>
          <w:sz w:val="24"/>
          <w:lang w:bidi="pt-BR"/>
        </w:rPr>
      </w:pPr>
      <w:bookmarkStart w:id="10" w:name="_bookmark13"/>
      <w:bookmarkEnd w:id="10"/>
      <w:r w:rsidRPr="00054D82">
        <w:rPr>
          <w:rFonts w:cs="Arial"/>
          <w:color w:val="auto"/>
          <w:sz w:val="24"/>
          <w:lang w:bidi="pt-BR"/>
        </w:rPr>
        <w:t xml:space="preserve">Indicação da Equipe Técnica que irá compor o Gerenciamento de </w:t>
      </w:r>
      <w:r w:rsidRPr="00054D82">
        <w:rPr>
          <w:rFonts w:cs="Arial"/>
          <w:color w:val="auto"/>
          <w:sz w:val="24"/>
          <w:lang w:bidi="pt-BR"/>
        </w:rPr>
        <w:lastRenderedPageBreak/>
        <w:t xml:space="preserve">Obra (Engenheiros, Técnicos, Encarregados/ Mestre de Obras, Almoxarife </w:t>
      </w:r>
      <w:proofErr w:type="spellStart"/>
      <w:r w:rsidRPr="00054D82">
        <w:rPr>
          <w:rFonts w:cs="Arial"/>
          <w:color w:val="auto"/>
          <w:sz w:val="24"/>
          <w:lang w:bidi="pt-BR"/>
        </w:rPr>
        <w:t>etc</w:t>
      </w:r>
      <w:proofErr w:type="spellEnd"/>
      <w:r w:rsidRPr="00054D82">
        <w:rPr>
          <w:rFonts w:cs="Arial"/>
          <w:color w:val="auto"/>
          <w:sz w:val="24"/>
          <w:lang w:bidi="pt-BR"/>
        </w:rPr>
        <w:t>);</w:t>
      </w:r>
    </w:p>
    <w:p w:rsidR="008C6208" w:rsidRPr="00917C6C" w:rsidRDefault="008C6208" w:rsidP="00187FC2">
      <w:pPr>
        <w:pStyle w:val="PargrafodaLista"/>
        <w:numPr>
          <w:ilvl w:val="2"/>
          <w:numId w:val="1"/>
        </w:numPr>
        <w:ind w:left="1134" w:firstLine="0"/>
        <w:rPr>
          <w:rFonts w:cs="Arial"/>
          <w:color w:val="auto"/>
          <w:sz w:val="24"/>
          <w:lang w:bidi="pt-BR"/>
        </w:rPr>
      </w:pPr>
      <w:bookmarkStart w:id="11" w:name="_bookmark14"/>
      <w:bookmarkEnd w:id="11"/>
      <w:r w:rsidRPr="00917C6C">
        <w:rPr>
          <w:rFonts w:cs="Arial"/>
          <w:color w:val="auto"/>
          <w:sz w:val="24"/>
          <w:lang w:bidi="pt-BR"/>
        </w:rPr>
        <w:t xml:space="preserve">Diário de Obra para aprovação da fiscalização, conforme </w:t>
      </w:r>
      <w:r w:rsidRPr="004B41AF">
        <w:rPr>
          <w:rFonts w:cs="Arial"/>
          <w:b/>
          <w:color w:val="auto"/>
          <w:sz w:val="24"/>
          <w:lang w:bidi="pt-BR"/>
        </w:rPr>
        <w:t>Anexo</w:t>
      </w:r>
      <w:r w:rsidR="00917C6C" w:rsidRPr="004B41AF">
        <w:rPr>
          <w:rFonts w:cs="Arial"/>
          <w:b/>
          <w:color w:val="auto"/>
          <w:sz w:val="24"/>
          <w:lang w:bidi="pt-BR"/>
        </w:rPr>
        <w:t xml:space="preserve"> I</w:t>
      </w:r>
      <w:r w:rsidR="004B41AF">
        <w:rPr>
          <w:rFonts w:cs="Arial"/>
          <w:b/>
          <w:color w:val="auto"/>
          <w:sz w:val="24"/>
          <w:lang w:bidi="pt-BR"/>
        </w:rPr>
        <w:t xml:space="preserve"> C</w:t>
      </w:r>
      <w:r w:rsidR="00917C6C" w:rsidRPr="00917C6C">
        <w:rPr>
          <w:rFonts w:cs="Arial"/>
          <w:color w:val="auto"/>
          <w:sz w:val="24"/>
          <w:lang w:bidi="pt-BR"/>
        </w:rPr>
        <w:t xml:space="preserve"> </w:t>
      </w:r>
      <w:r w:rsidRPr="00C23CB6">
        <w:rPr>
          <w:rFonts w:cs="Arial"/>
          <w:b/>
          <w:color w:val="auto"/>
          <w:sz w:val="24"/>
          <w:lang w:bidi="pt-BR"/>
        </w:rPr>
        <w:t>Modelo de Diário de Obra</w:t>
      </w:r>
      <w:r w:rsidRPr="00917C6C">
        <w:rPr>
          <w:rFonts w:cs="Arial"/>
          <w:color w:val="auto"/>
          <w:sz w:val="24"/>
          <w:lang w:bidi="pt-BR"/>
        </w:rPr>
        <w:t>;</w:t>
      </w:r>
    </w:p>
    <w:p w:rsidR="008C6208" w:rsidRPr="00054D82" w:rsidRDefault="008C6208" w:rsidP="00187FC2">
      <w:pPr>
        <w:pStyle w:val="PargrafodaLista"/>
        <w:numPr>
          <w:ilvl w:val="2"/>
          <w:numId w:val="1"/>
        </w:numPr>
        <w:ind w:left="1134" w:firstLine="0"/>
        <w:rPr>
          <w:rFonts w:cs="Arial"/>
          <w:color w:val="auto"/>
          <w:sz w:val="24"/>
          <w:lang w:bidi="pt-BR"/>
        </w:rPr>
      </w:pPr>
      <w:bookmarkStart w:id="12" w:name="_bookmark15"/>
      <w:bookmarkEnd w:id="12"/>
      <w:r w:rsidRPr="00054D82">
        <w:rPr>
          <w:rFonts w:cs="Arial"/>
          <w:color w:val="auto"/>
          <w:sz w:val="24"/>
          <w:lang w:bidi="pt-BR"/>
        </w:rPr>
        <w:t>Inscrição da obra no INSS (matrícula no CEI), quando couber, conforme legislação vigente;</w:t>
      </w:r>
    </w:p>
    <w:p w:rsidR="008C6208" w:rsidRPr="00054D82" w:rsidRDefault="008C6208" w:rsidP="00187FC2">
      <w:pPr>
        <w:pStyle w:val="PargrafodaLista"/>
        <w:numPr>
          <w:ilvl w:val="1"/>
          <w:numId w:val="1"/>
        </w:numPr>
        <w:ind w:left="0" w:firstLine="0"/>
        <w:rPr>
          <w:rFonts w:cs="Arial"/>
          <w:color w:val="auto"/>
          <w:sz w:val="24"/>
          <w:lang w:bidi="pt-BR"/>
        </w:rPr>
      </w:pPr>
      <w:bookmarkStart w:id="13" w:name="_bookmark16"/>
      <w:bookmarkEnd w:id="13"/>
      <w:r w:rsidRPr="00054D82">
        <w:rPr>
          <w:rFonts w:cs="Arial"/>
          <w:color w:val="auto"/>
          <w:sz w:val="24"/>
          <w:lang w:bidi="pt-BR"/>
        </w:rPr>
        <w:t>Manter, durante toda a execução da obra, a seguinte documentação no canteiro de obras:</w:t>
      </w:r>
    </w:p>
    <w:p w:rsidR="008C6208" w:rsidRPr="00054D82" w:rsidRDefault="008C6208"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Cópia dos projetos a alterações regularmente autorizadas, especificações técnicas, memoriais descritivos, planilhas de orçamento, cronograma e demais documentos técnicos;</w:t>
      </w:r>
    </w:p>
    <w:p w:rsidR="008C6208" w:rsidRPr="00054D82" w:rsidRDefault="008C6208"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Diário de Obra atualizado, assinado pelos profissionais Responsáveis Técnicos da Obra;</w:t>
      </w:r>
    </w:p>
    <w:p w:rsidR="008C6208" w:rsidRPr="00054D82" w:rsidRDefault="008C6208"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Documentos exigidos nas Normas Regulamentadoras do Ministério do Trabalho e Emprego;</w:t>
      </w:r>
    </w:p>
    <w:p w:rsidR="008C6208" w:rsidRPr="00054D82" w:rsidRDefault="008C6208"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Anotações de Responsabilidade Técnica;</w:t>
      </w:r>
    </w:p>
    <w:p w:rsidR="008C6208" w:rsidRPr="00054D82" w:rsidRDefault="008C6208" w:rsidP="00187FC2">
      <w:pPr>
        <w:pStyle w:val="PargrafodaLista"/>
        <w:numPr>
          <w:ilvl w:val="2"/>
          <w:numId w:val="1"/>
        </w:numPr>
        <w:ind w:left="1134" w:firstLine="0"/>
        <w:rPr>
          <w:rFonts w:cs="Arial"/>
          <w:color w:val="auto"/>
          <w:sz w:val="24"/>
          <w:lang w:bidi="pt-BR"/>
        </w:rPr>
      </w:pPr>
      <w:r w:rsidRPr="00054D82">
        <w:rPr>
          <w:rFonts w:cs="Arial"/>
          <w:color w:val="auto"/>
          <w:sz w:val="24"/>
          <w:lang w:bidi="pt-BR"/>
        </w:rPr>
        <w:t>Placa de obra atualizada, inclusive com as possíveis alterações contratuais de valor e prazo;</w:t>
      </w:r>
    </w:p>
    <w:p w:rsidR="008C6208" w:rsidRPr="00054D82" w:rsidRDefault="008C6208" w:rsidP="00187FC2">
      <w:pPr>
        <w:pStyle w:val="PargrafodaLista"/>
        <w:numPr>
          <w:ilvl w:val="1"/>
          <w:numId w:val="1"/>
        </w:numPr>
        <w:ind w:left="0" w:firstLine="0"/>
        <w:rPr>
          <w:rFonts w:cs="Arial"/>
          <w:color w:val="auto"/>
          <w:sz w:val="24"/>
          <w:lang w:bidi="pt-BR"/>
        </w:rPr>
      </w:pPr>
      <w:r w:rsidRPr="00054D82">
        <w:rPr>
          <w:rFonts w:cs="Arial"/>
          <w:color w:val="auto"/>
          <w:sz w:val="24"/>
          <w:lang w:bidi="pt-BR"/>
        </w:rPr>
        <w:t>Providenciar, como condição para a emissão do Termo de Recebimento Provisório:</w:t>
      </w:r>
    </w:p>
    <w:p w:rsidR="008C6208" w:rsidRPr="00917C6C" w:rsidRDefault="008C6208" w:rsidP="00E45106">
      <w:pPr>
        <w:pStyle w:val="PargrafodaLista"/>
        <w:numPr>
          <w:ilvl w:val="2"/>
          <w:numId w:val="1"/>
        </w:numPr>
        <w:ind w:left="1134" w:firstLine="0"/>
        <w:rPr>
          <w:rFonts w:cs="Arial"/>
          <w:color w:val="auto"/>
          <w:sz w:val="24"/>
          <w:lang w:bidi="pt-BR"/>
        </w:rPr>
      </w:pPr>
      <w:bookmarkStart w:id="14" w:name="_bookmark17"/>
      <w:bookmarkEnd w:id="14"/>
      <w:r w:rsidRPr="00917C6C">
        <w:rPr>
          <w:rFonts w:cs="Arial"/>
          <w:color w:val="auto"/>
          <w:sz w:val="24"/>
          <w:lang w:bidi="pt-BR"/>
        </w:rPr>
        <w:t>Entrega do “</w:t>
      </w:r>
      <w:r w:rsidRPr="00A90EE1">
        <w:rPr>
          <w:rFonts w:cs="Arial"/>
          <w:i/>
          <w:color w:val="auto"/>
          <w:sz w:val="24"/>
          <w:lang w:bidi="pt-BR"/>
        </w:rPr>
        <w:t xml:space="preserve">as </w:t>
      </w:r>
      <w:proofErr w:type="spellStart"/>
      <w:r w:rsidRPr="00A90EE1">
        <w:rPr>
          <w:rFonts w:cs="Arial"/>
          <w:i/>
          <w:color w:val="auto"/>
          <w:sz w:val="24"/>
          <w:lang w:bidi="pt-BR"/>
        </w:rPr>
        <w:t>built</w:t>
      </w:r>
      <w:proofErr w:type="spellEnd"/>
      <w:r w:rsidRPr="00917C6C">
        <w:rPr>
          <w:rFonts w:cs="Arial"/>
          <w:color w:val="auto"/>
          <w:sz w:val="24"/>
          <w:lang w:bidi="pt-BR"/>
        </w:rPr>
        <w:t>” de todas as especialidades de projetos que compõe o escopo da obra, nos termos da seção</w:t>
      </w:r>
      <w:r w:rsidR="00917C6C" w:rsidRPr="00917C6C">
        <w:rPr>
          <w:rFonts w:cs="Arial"/>
          <w:color w:val="auto"/>
          <w:sz w:val="24"/>
          <w:lang w:bidi="pt-BR"/>
        </w:rPr>
        <w:t xml:space="preserve"> </w:t>
      </w:r>
      <w:r w:rsidR="00DF7189" w:rsidRPr="00917C6C">
        <w:rPr>
          <w:rFonts w:cs="Arial"/>
          <w:color w:val="auto"/>
          <w:sz w:val="24"/>
          <w:lang w:bidi="pt-BR"/>
        </w:rPr>
        <w:t xml:space="preserve">14 </w:t>
      </w:r>
      <w:r w:rsidRPr="00917C6C">
        <w:rPr>
          <w:rFonts w:cs="Arial"/>
          <w:color w:val="auto"/>
          <w:sz w:val="24"/>
          <w:lang w:bidi="pt-BR"/>
        </w:rPr>
        <w:t>deste Projeto Básico.</w:t>
      </w:r>
    </w:p>
    <w:p w:rsidR="008C6208" w:rsidRPr="00054D82" w:rsidRDefault="008C6208" w:rsidP="00187FC2">
      <w:pPr>
        <w:pStyle w:val="PargrafodaLista"/>
        <w:numPr>
          <w:ilvl w:val="1"/>
          <w:numId w:val="1"/>
        </w:numPr>
        <w:ind w:left="0" w:firstLine="0"/>
        <w:rPr>
          <w:rFonts w:cs="Arial"/>
          <w:color w:val="auto"/>
          <w:sz w:val="24"/>
          <w:lang w:bidi="pt-BR"/>
        </w:rPr>
      </w:pPr>
      <w:r w:rsidRPr="00054D82">
        <w:rPr>
          <w:rFonts w:cs="Arial"/>
          <w:color w:val="auto"/>
          <w:sz w:val="24"/>
          <w:lang w:bidi="pt-BR"/>
        </w:rPr>
        <w:t>Providenciar, em até 45 (quarenta e cinco) dias após a emissão do Termo de Recebimento Provisório, a seguinte documentação como condição para o Recebimento Definitivo de objeto:</w:t>
      </w:r>
    </w:p>
    <w:p w:rsidR="008C6208" w:rsidRPr="00917C6C" w:rsidRDefault="008C6208" w:rsidP="00E45106">
      <w:pPr>
        <w:pStyle w:val="PargrafodaLista"/>
        <w:numPr>
          <w:ilvl w:val="2"/>
          <w:numId w:val="1"/>
        </w:numPr>
        <w:ind w:left="1134" w:firstLine="0"/>
        <w:rPr>
          <w:rFonts w:cs="Arial"/>
          <w:color w:val="auto"/>
          <w:sz w:val="24"/>
          <w:lang w:bidi="pt-BR"/>
        </w:rPr>
      </w:pPr>
      <w:bookmarkStart w:id="15" w:name="_bookmark18"/>
      <w:bookmarkEnd w:id="15"/>
      <w:r w:rsidRPr="00917C6C">
        <w:rPr>
          <w:rFonts w:cs="Arial"/>
          <w:color w:val="auto"/>
          <w:sz w:val="24"/>
          <w:lang w:bidi="pt-BR"/>
        </w:rPr>
        <w:t>O Manual de Uso, Operação e Manutenção da Edificação, conforme ABNT NBR 14037 – Diretrizes para elaboração de manuais de uso, operação e manutenção das edificações e seção</w:t>
      </w:r>
      <w:r w:rsidR="00DF7189" w:rsidRPr="00917C6C">
        <w:rPr>
          <w:rFonts w:cs="Arial"/>
          <w:color w:val="auto"/>
          <w:sz w:val="24"/>
          <w:lang w:bidi="pt-BR"/>
        </w:rPr>
        <w:t xml:space="preserve"> 13</w:t>
      </w:r>
      <w:r w:rsidRPr="00917C6C">
        <w:rPr>
          <w:rFonts w:cs="Arial"/>
          <w:color w:val="auto"/>
          <w:sz w:val="24"/>
          <w:lang w:bidi="pt-BR"/>
        </w:rPr>
        <w:t xml:space="preserve"> deste Projeto Básic</w:t>
      </w:r>
      <w:r w:rsidR="00DF7189" w:rsidRPr="00917C6C">
        <w:rPr>
          <w:rFonts w:cs="Arial"/>
          <w:color w:val="auto"/>
          <w:sz w:val="24"/>
          <w:lang w:bidi="pt-BR"/>
        </w:rPr>
        <w:t>o;</w:t>
      </w:r>
    </w:p>
    <w:p w:rsidR="008C6208" w:rsidRDefault="008C6208" w:rsidP="00E45106">
      <w:pPr>
        <w:pStyle w:val="PargrafodaLista"/>
        <w:numPr>
          <w:ilvl w:val="2"/>
          <w:numId w:val="1"/>
        </w:numPr>
        <w:ind w:left="1134" w:firstLine="0"/>
        <w:rPr>
          <w:rFonts w:cs="Arial"/>
          <w:color w:val="auto"/>
          <w:sz w:val="24"/>
          <w:lang w:bidi="pt-BR"/>
        </w:rPr>
      </w:pPr>
      <w:bookmarkStart w:id="16" w:name="_bookmark19"/>
      <w:bookmarkEnd w:id="16"/>
      <w:r w:rsidRPr="00054D82">
        <w:rPr>
          <w:rFonts w:cs="Arial"/>
          <w:color w:val="auto"/>
          <w:sz w:val="24"/>
          <w:lang w:bidi="pt-BR"/>
        </w:rPr>
        <w:t xml:space="preserve">Certidão negativa de débitos </w:t>
      </w:r>
      <w:r w:rsidR="00DB2E13" w:rsidRPr="00054D82">
        <w:rPr>
          <w:rFonts w:cs="Arial"/>
          <w:color w:val="auto"/>
          <w:sz w:val="24"/>
          <w:lang w:bidi="pt-BR"/>
        </w:rPr>
        <w:t>previdenciários específicos, para o registro da obra junto ao Cartório de Registro de Imóveis</w:t>
      </w:r>
      <w:r w:rsidRPr="00054D82">
        <w:rPr>
          <w:rFonts w:cs="Arial"/>
          <w:color w:val="auto"/>
          <w:sz w:val="24"/>
          <w:lang w:bidi="pt-BR"/>
        </w:rPr>
        <w:t>, quando couber.</w:t>
      </w:r>
    </w:p>
    <w:p w:rsidR="00E45106" w:rsidRPr="00054D82" w:rsidRDefault="00E45106" w:rsidP="00E45106">
      <w:pPr>
        <w:pStyle w:val="PargrafodaLista"/>
        <w:ind w:left="1134"/>
        <w:rPr>
          <w:rFonts w:cs="Arial"/>
          <w:color w:val="auto"/>
          <w:sz w:val="24"/>
          <w:lang w:bidi="pt-BR"/>
        </w:rPr>
      </w:pPr>
    </w:p>
    <w:p w:rsidR="00F91E25" w:rsidRPr="00054D82" w:rsidRDefault="00F91E25" w:rsidP="00040B09">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color w:val="auto"/>
          <w:sz w:val="24"/>
        </w:rPr>
        <w:t xml:space="preserve">DO </w:t>
      </w:r>
      <w:r w:rsidRPr="00054D82">
        <w:rPr>
          <w:rFonts w:cs="Arial"/>
          <w:b/>
          <w:bCs/>
          <w:color w:val="auto"/>
          <w:sz w:val="24"/>
          <w:lang w:bidi="pt-BR"/>
        </w:rPr>
        <w:t>MANUAL DE USO, OPERAÇÃO E MANUTENÇÃO.</w:t>
      </w:r>
    </w:p>
    <w:p w:rsidR="00F91E25" w:rsidRPr="00054D82" w:rsidRDefault="00F91E25" w:rsidP="002B0F1D">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elaborar e entregar </w:t>
      </w:r>
      <w:proofErr w:type="gramStart"/>
      <w:r w:rsidRPr="00054D82">
        <w:rPr>
          <w:rFonts w:cs="Arial"/>
          <w:color w:val="auto"/>
          <w:sz w:val="24"/>
          <w:lang w:bidi="pt-BR"/>
        </w:rPr>
        <w:t>à</w:t>
      </w:r>
      <w:proofErr w:type="gramEnd"/>
      <w:r w:rsidRPr="00054D82">
        <w:rPr>
          <w:rFonts w:cs="Arial"/>
          <w:color w:val="auto"/>
          <w:sz w:val="24"/>
          <w:lang w:bidi="pt-BR"/>
        </w:rPr>
        <w:t xml:space="preserve"> Contratante o </w:t>
      </w:r>
      <w:r w:rsidRPr="00054D82">
        <w:rPr>
          <w:rFonts w:cs="Arial"/>
          <w:b/>
          <w:color w:val="auto"/>
          <w:sz w:val="24"/>
          <w:lang w:bidi="pt-BR"/>
        </w:rPr>
        <w:t>Manual de Uso, Operação e Manutenção da Edificação</w:t>
      </w:r>
      <w:r w:rsidRPr="00054D82">
        <w:rPr>
          <w:rFonts w:cs="Arial"/>
          <w:color w:val="auto"/>
          <w:sz w:val="24"/>
          <w:lang w:bidi="pt-BR"/>
        </w:rPr>
        <w:t>, nos termos da Lei 8.078/1990 e ABNT NBR 14037 – Diretrizes para elaboração de manuais de uso, operaç</w:t>
      </w:r>
      <w:r w:rsidR="00B311B5" w:rsidRPr="00054D82">
        <w:rPr>
          <w:rFonts w:cs="Arial"/>
          <w:color w:val="auto"/>
          <w:sz w:val="24"/>
          <w:lang w:bidi="pt-BR"/>
        </w:rPr>
        <w:t>ão e manutenção das edificações;</w:t>
      </w:r>
    </w:p>
    <w:p w:rsidR="00F91E25" w:rsidRPr="00054D82" w:rsidRDefault="00F91E25" w:rsidP="002B0F1D">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A norma estabelece os requisitos mínimos para elaboração e apresentação dos conteúdos a serem incluídos nos manuais elaborados e entregues pela Contratante, conforme legislação vigente, devendo obrigatoriamente:</w:t>
      </w:r>
    </w:p>
    <w:p w:rsidR="00F91E25" w:rsidRPr="00054D82"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Informar as características técnicas da edificação como construída;</w:t>
      </w:r>
    </w:p>
    <w:p w:rsidR="00F91E25" w:rsidRPr="00054D82"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Descrever procedimentos recomendáveis e obrigatórios para a conservação, uso e manutenção da edificação, bem como para a operação dos equipamentos;</w:t>
      </w:r>
    </w:p>
    <w:p w:rsidR="00F91E25" w:rsidRPr="00054D82"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Informar e orientar, em linguagem adequada e de forma didática, com relação às obrigações da Contratante no tocante à realização de atividades de manutenção e conservação, e de condições de utilização da edificação;</w:t>
      </w:r>
    </w:p>
    <w:p w:rsidR="00F91E25" w:rsidRPr="00054D82"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Recomendar ações para prevenir a ocorrência de falhas ou acidentes decorrentes de uso inadequado; </w:t>
      </w:r>
      <w:proofErr w:type="gramStart"/>
      <w:r w:rsidRPr="00054D82">
        <w:rPr>
          <w:rFonts w:cs="Arial"/>
          <w:color w:val="auto"/>
          <w:sz w:val="24"/>
          <w:lang w:bidi="pt-BR"/>
        </w:rPr>
        <w:t>e</w:t>
      </w:r>
      <w:proofErr w:type="gramEnd"/>
    </w:p>
    <w:p w:rsidR="00F91E25" w:rsidRPr="00054D82"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Recomendar ações para contribuir para que a edificação atinja a vida útil de projeto.</w:t>
      </w:r>
      <w:r w:rsidR="00B311B5" w:rsidRPr="00054D82">
        <w:rPr>
          <w:rFonts w:cs="Arial"/>
          <w:color w:val="auto"/>
          <w:sz w:val="24"/>
          <w:lang w:bidi="pt-BR"/>
        </w:rPr>
        <w:t xml:space="preserve"> </w:t>
      </w:r>
    </w:p>
    <w:p w:rsidR="00F91E25" w:rsidRPr="001F37EF" w:rsidRDefault="00F91E25" w:rsidP="002B0F1D">
      <w:pPr>
        <w:pStyle w:val="PargrafodaLista"/>
        <w:numPr>
          <w:ilvl w:val="1"/>
          <w:numId w:val="1"/>
        </w:numPr>
        <w:ind w:left="0" w:firstLine="0"/>
        <w:rPr>
          <w:rFonts w:cs="Arial"/>
          <w:color w:val="auto"/>
          <w:sz w:val="24"/>
          <w:lang w:bidi="pt-BR"/>
        </w:rPr>
      </w:pPr>
      <w:r w:rsidRPr="001F37EF">
        <w:rPr>
          <w:rFonts w:cs="Arial"/>
          <w:color w:val="auto"/>
          <w:sz w:val="24"/>
          <w:lang w:bidi="pt-BR"/>
        </w:rPr>
        <w:t>Os prazos de garantia previstos no Manual de Uso, Operação e Manutenção devem ser iguais ou maiores que os previstos na legislação aplicável e que os apresentados na seção</w:t>
      </w:r>
      <w:r w:rsidR="001F37EF" w:rsidRPr="001F37EF">
        <w:rPr>
          <w:rFonts w:cs="Arial"/>
          <w:color w:val="auto"/>
          <w:sz w:val="24"/>
          <w:lang w:bidi="pt-BR"/>
        </w:rPr>
        <w:t xml:space="preserve"> </w:t>
      </w:r>
      <w:r w:rsidR="00B311B5" w:rsidRPr="001F37EF">
        <w:rPr>
          <w:rFonts w:cs="Arial"/>
          <w:color w:val="auto"/>
          <w:sz w:val="24"/>
          <w:lang w:bidi="pt-BR"/>
        </w:rPr>
        <w:t xml:space="preserve">22 </w:t>
      </w:r>
      <w:r w:rsidRPr="001F37EF">
        <w:rPr>
          <w:rFonts w:cs="Arial"/>
          <w:color w:val="auto"/>
          <w:sz w:val="24"/>
          <w:lang w:bidi="pt-BR"/>
        </w:rPr>
        <w:t>deste Projeto Básico.</w:t>
      </w:r>
    </w:p>
    <w:p w:rsidR="00F91E25" w:rsidRPr="00054D82" w:rsidRDefault="00F91E25" w:rsidP="002B0F1D">
      <w:pPr>
        <w:pStyle w:val="PargrafodaLista"/>
        <w:numPr>
          <w:ilvl w:val="1"/>
          <w:numId w:val="1"/>
        </w:numPr>
        <w:ind w:left="0" w:firstLine="0"/>
        <w:rPr>
          <w:rFonts w:cs="Arial"/>
          <w:color w:val="auto"/>
          <w:sz w:val="24"/>
          <w:lang w:bidi="pt-BR"/>
        </w:rPr>
      </w:pPr>
      <w:r w:rsidRPr="00054D82">
        <w:rPr>
          <w:rFonts w:cs="Arial"/>
          <w:color w:val="auto"/>
          <w:sz w:val="24"/>
          <w:lang w:bidi="pt-BR"/>
        </w:rPr>
        <w:t>Nos casos em que a Contratada for responsável pela intervenção em somente parte da edificação, o Manual de Uso, Operação e Manutenção será referente aos serviços exec</w:t>
      </w:r>
      <w:r w:rsidR="005F3D18" w:rsidRPr="00054D82">
        <w:rPr>
          <w:rFonts w:cs="Arial"/>
          <w:color w:val="auto"/>
          <w:sz w:val="24"/>
          <w:lang w:bidi="pt-BR"/>
        </w:rPr>
        <w:t>utados sob sua responsabilidade;</w:t>
      </w:r>
    </w:p>
    <w:p w:rsidR="00F91E25" w:rsidRPr="00054D82" w:rsidRDefault="00F91E25" w:rsidP="002B0F1D">
      <w:pPr>
        <w:pStyle w:val="PargrafodaLista"/>
        <w:numPr>
          <w:ilvl w:val="1"/>
          <w:numId w:val="1"/>
        </w:numPr>
        <w:ind w:left="0" w:firstLine="0"/>
        <w:rPr>
          <w:rFonts w:cs="Arial"/>
          <w:color w:val="auto"/>
          <w:sz w:val="24"/>
          <w:lang w:bidi="pt-BR"/>
        </w:rPr>
      </w:pPr>
      <w:r w:rsidRPr="00054D82">
        <w:rPr>
          <w:rFonts w:cs="Arial"/>
          <w:color w:val="auto"/>
          <w:sz w:val="24"/>
          <w:lang w:bidi="pt-BR"/>
        </w:rPr>
        <w:t>O Manual de Uso, Operação e Manutenção deverá ser entregue em:</w:t>
      </w:r>
    </w:p>
    <w:p w:rsidR="00F91E25" w:rsidRPr="00054D82" w:rsidRDefault="00F91E25" w:rsidP="002B0F1D">
      <w:pPr>
        <w:pStyle w:val="PargrafodaLista"/>
        <w:numPr>
          <w:ilvl w:val="2"/>
          <w:numId w:val="1"/>
        </w:numPr>
        <w:ind w:left="1134" w:firstLine="0"/>
        <w:rPr>
          <w:rFonts w:cs="Arial"/>
          <w:color w:val="auto"/>
          <w:sz w:val="24"/>
          <w:lang w:bidi="pt-BR"/>
        </w:rPr>
      </w:pPr>
      <w:proofErr w:type="gramStart"/>
      <w:r w:rsidRPr="00054D82">
        <w:rPr>
          <w:rFonts w:cs="Arial"/>
          <w:color w:val="auto"/>
          <w:sz w:val="24"/>
          <w:lang w:bidi="pt-BR"/>
        </w:rPr>
        <w:t>2</w:t>
      </w:r>
      <w:proofErr w:type="gramEnd"/>
      <w:r w:rsidRPr="00054D82">
        <w:rPr>
          <w:rFonts w:cs="Arial"/>
          <w:color w:val="auto"/>
          <w:sz w:val="24"/>
          <w:lang w:bidi="pt-BR"/>
        </w:rPr>
        <w:t xml:space="preserve"> (duas) vias impressas, assinadas pelos Responsáveis Técnicos, acompanhado de Anotação de Responsabilidade Técnica;</w:t>
      </w:r>
    </w:p>
    <w:p w:rsidR="00F91E25" w:rsidRDefault="00F91E25" w:rsidP="002B0F1D">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2 (duas) vias digitais, gravadas em </w:t>
      </w:r>
      <w:proofErr w:type="spellStart"/>
      <w:r w:rsidRPr="00054D82">
        <w:rPr>
          <w:rFonts w:cs="Arial"/>
          <w:color w:val="auto"/>
          <w:sz w:val="24"/>
          <w:lang w:bidi="pt-BR"/>
        </w:rPr>
        <w:t>CD-Rom</w:t>
      </w:r>
      <w:proofErr w:type="spellEnd"/>
      <w:r w:rsidRPr="00054D82">
        <w:rPr>
          <w:rFonts w:cs="Arial"/>
          <w:color w:val="auto"/>
          <w:sz w:val="24"/>
          <w:lang w:bidi="pt-BR"/>
        </w:rPr>
        <w:t>, no formato .</w:t>
      </w:r>
      <w:proofErr w:type="spellStart"/>
      <w:r w:rsidRPr="00054D82">
        <w:rPr>
          <w:rFonts w:cs="Arial"/>
          <w:color w:val="auto"/>
          <w:sz w:val="24"/>
          <w:lang w:bidi="pt-BR"/>
        </w:rPr>
        <w:t>pdf</w:t>
      </w:r>
      <w:proofErr w:type="spellEnd"/>
      <w:r w:rsidRPr="00054D82">
        <w:rPr>
          <w:rFonts w:cs="Arial"/>
          <w:color w:val="auto"/>
          <w:sz w:val="24"/>
          <w:lang w:bidi="pt-BR"/>
        </w:rPr>
        <w:t xml:space="preserve"> e .</w:t>
      </w:r>
      <w:proofErr w:type="spellStart"/>
      <w:r w:rsidRPr="00054D82">
        <w:rPr>
          <w:rFonts w:cs="Arial"/>
          <w:color w:val="auto"/>
          <w:sz w:val="24"/>
          <w:lang w:bidi="pt-BR"/>
        </w:rPr>
        <w:t>doc</w:t>
      </w:r>
      <w:proofErr w:type="spellEnd"/>
      <w:r w:rsidRPr="00054D82">
        <w:rPr>
          <w:rFonts w:cs="Arial"/>
          <w:color w:val="auto"/>
          <w:sz w:val="24"/>
          <w:lang w:bidi="pt-BR"/>
        </w:rPr>
        <w:t xml:space="preserve"> editável.  </w:t>
      </w:r>
    </w:p>
    <w:p w:rsidR="002B0F1D" w:rsidRPr="00054D82" w:rsidRDefault="002B0F1D" w:rsidP="002B0F1D">
      <w:pPr>
        <w:pStyle w:val="PargrafodaLista"/>
        <w:ind w:left="1134"/>
        <w:rPr>
          <w:rFonts w:cs="Arial"/>
          <w:color w:val="auto"/>
          <w:sz w:val="24"/>
          <w:lang w:bidi="pt-BR"/>
        </w:rPr>
      </w:pPr>
    </w:p>
    <w:p w:rsidR="00337F18" w:rsidRPr="00054D82" w:rsidRDefault="00337F18" w:rsidP="008F2D37">
      <w:pPr>
        <w:pStyle w:val="PargrafodaLista"/>
        <w:numPr>
          <w:ilvl w:val="0"/>
          <w:numId w:val="1"/>
        </w:numPr>
        <w:shd w:val="clear" w:color="auto" w:fill="9BBB59" w:themeFill="accent3"/>
        <w:spacing w:line="276" w:lineRule="auto"/>
        <w:ind w:left="426" w:hanging="426"/>
        <w:rPr>
          <w:rFonts w:cs="Arial"/>
          <w:b/>
          <w:color w:val="auto"/>
          <w:sz w:val="24"/>
        </w:rPr>
      </w:pPr>
      <w:bookmarkStart w:id="17" w:name="_bookmark5"/>
      <w:bookmarkEnd w:id="17"/>
      <w:r w:rsidRPr="00054D82">
        <w:rPr>
          <w:rFonts w:cs="Arial"/>
          <w:b/>
          <w:bCs/>
          <w:color w:val="auto"/>
          <w:sz w:val="24"/>
          <w:lang w:bidi="pt-BR"/>
        </w:rPr>
        <w:t>DA ELABORAÇÃO E ENTREGA DE PROJETOS “</w:t>
      </w:r>
      <w:r w:rsidRPr="00A90EE1">
        <w:rPr>
          <w:rFonts w:cs="Arial"/>
          <w:b/>
          <w:bCs/>
          <w:i/>
          <w:color w:val="auto"/>
          <w:sz w:val="24"/>
          <w:lang w:bidi="pt-BR"/>
        </w:rPr>
        <w:t>AS BUILT</w:t>
      </w:r>
      <w:r w:rsidRPr="00054D82">
        <w:rPr>
          <w:rFonts w:cs="Arial"/>
          <w:b/>
          <w:bCs/>
          <w:color w:val="auto"/>
          <w:sz w:val="24"/>
          <w:lang w:bidi="pt-BR"/>
        </w:rPr>
        <w:t>” OU “COMO CONSTRUÍDO”.</w:t>
      </w:r>
    </w:p>
    <w:p w:rsidR="004756D6" w:rsidRPr="00054D82"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t>O Projeto "</w:t>
      </w:r>
      <w:r w:rsidRPr="00A90EE1">
        <w:rPr>
          <w:rFonts w:cs="Arial"/>
          <w:i/>
          <w:color w:val="auto"/>
          <w:sz w:val="24"/>
          <w:lang w:bidi="pt-BR"/>
        </w:rPr>
        <w:t xml:space="preserve">as </w:t>
      </w:r>
      <w:proofErr w:type="spellStart"/>
      <w:r w:rsidRPr="00A90EE1">
        <w:rPr>
          <w:rFonts w:cs="Arial"/>
          <w:i/>
          <w:color w:val="auto"/>
          <w:sz w:val="24"/>
          <w:lang w:bidi="pt-BR"/>
        </w:rPr>
        <w:t>built</w:t>
      </w:r>
      <w:proofErr w:type="spellEnd"/>
      <w:r w:rsidRPr="00054D82">
        <w:rPr>
          <w:rFonts w:cs="Arial"/>
          <w:color w:val="auto"/>
          <w:sz w:val="24"/>
          <w:lang w:bidi="pt-BR"/>
        </w:rPr>
        <w:t>" é o conjunto de informações elaboradas na fase de execução e fiscalização das obras, com o objetivo de registrar as condições físicas da execução da obra, fornecendo elementos considerados relevantes para subsidiarem manutenções e futuras intervenções na obra, como: refor</w:t>
      </w:r>
      <w:r w:rsidR="002B14D7" w:rsidRPr="00054D82">
        <w:rPr>
          <w:rFonts w:cs="Arial"/>
          <w:color w:val="auto"/>
          <w:sz w:val="24"/>
          <w:lang w:bidi="pt-BR"/>
        </w:rPr>
        <w:t>mas, ampliação e/ou restauração;</w:t>
      </w:r>
    </w:p>
    <w:p w:rsidR="002B14D7" w:rsidRPr="00054D82"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deverá elaborar </w:t>
      </w:r>
      <w:r w:rsidR="002B14D7" w:rsidRPr="00054D82">
        <w:rPr>
          <w:rFonts w:cs="Arial"/>
          <w:color w:val="auto"/>
          <w:sz w:val="24"/>
          <w:lang w:bidi="pt-BR"/>
        </w:rPr>
        <w:t>tod</w:t>
      </w:r>
      <w:r w:rsidRPr="00054D82">
        <w:rPr>
          <w:rFonts w:cs="Arial"/>
          <w:color w:val="auto"/>
          <w:sz w:val="24"/>
          <w:lang w:bidi="pt-BR"/>
        </w:rPr>
        <w:t>o</w:t>
      </w:r>
      <w:r w:rsidR="002B14D7" w:rsidRPr="00054D82">
        <w:rPr>
          <w:rFonts w:cs="Arial"/>
          <w:color w:val="auto"/>
          <w:sz w:val="24"/>
          <w:lang w:bidi="pt-BR"/>
        </w:rPr>
        <w:t>s os</w:t>
      </w:r>
      <w:r w:rsidRPr="00054D82">
        <w:rPr>
          <w:rFonts w:cs="Arial"/>
          <w:color w:val="auto"/>
          <w:sz w:val="24"/>
          <w:lang w:bidi="pt-BR"/>
        </w:rPr>
        <w:t xml:space="preserve"> Projetos “</w:t>
      </w:r>
      <w:r w:rsidRPr="00A90EE1">
        <w:rPr>
          <w:rFonts w:cs="Arial"/>
          <w:i/>
          <w:color w:val="auto"/>
          <w:sz w:val="24"/>
          <w:lang w:bidi="pt-BR"/>
        </w:rPr>
        <w:t xml:space="preserve">As </w:t>
      </w:r>
      <w:proofErr w:type="spellStart"/>
      <w:r w:rsidRPr="00A90EE1">
        <w:rPr>
          <w:rFonts w:cs="Arial"/>
          <w:i/>
          <w:color w:val="auto"/>
          <w:sz w:val="24"/>
          <w:lang w:bidi="pt-BR"/>
        </w:rPr>
        <w:t>Built</w:t>
      </w:r>
      <w:proofErr w:type="spellEnd"/>
      <w:r w:rsidRPr="00054D82">
        <w:rPr>
          <w:rFonts w:cs="Arial"/>
          <w:color w:val="auto"/>
          <w:sz w:val="24"/>
          <w:lang w:bidi="pt-BR"/>
        </w:rPr>
        <w:t>”</w:t>
      </w:r>
      <w:r w:rsidR="002B14D7" w:rsidRPr="00054D82">
        <w:rPr>
          <w:rFonts w:cs="Arial"/>
          <w:color w:val="auto"/>
          <w:sz w:val="24"/>
          <w:lang w:bidi="pt-BR"/>
        </w:rPr>
        <w:t xml:space="preserve"> referentes ao objeto deste edital;</w:t>
      </w:r>
    </w:p>
    <w:p w:rsidR="004756D6" w:rsidRPr="00054D82" w:rsidRDefault="004756D6" w:rsidP="0075738C">
      <w:pPr>
        <w:pStyle w:val="PargrafodaLista"/>
        <w:numPr>
          <w:ilvl w:val="1"/>
          <w:numId w:val="1"/>
        </w:numPr>
        <w:ind w:left="0" w:firstLine="0"/>
        <w:rPr>
          <w:rFonts w:cs="Arial"/>
          <w:color w:val="auto"/>
          <w:sz w:val="24"/>
          <w:lang w:bidi="pt-BR"/>
        </w:rPr>
      </w:pPr>
      <w:proofErr w:type="gramStart"/>
      <w:r w:rsidRPr="00054D82">
        <w:rPr>
          <w:rFonts w:cs="Arial"/>
          <w:color w:val="auto"/>
          <w:sz w:val="24"/>
          <w:lang w:bidi="pt-BR"/>
        </w:rPr>
        <w:lastRenderedPageBreak/>
        <w:t>É</w:t>
      </w:r>
      <w:proofErr w:type="gramEnd"/>
      <w:r w:rsidRPr="00054D82">
        <w:rPr>
          <w:rFonts w:cs="Arial"/>
          <w:color w:val="auto"/>
          <w:sz w:val="24"/>
          <w:lang w:bidi="pt-BR"/>
        </w:rPr>
        <w:t xml:space="preserve"> imprescindível que os projetos sejam documentos fiéis em relação ao produto, para que possibilitem a realização de trabalhos de manutenção corretiva e preventiva após a ocu</w:t>
      </w:r>
      <w:r w:rsidR="002B14D7" w:rsidRPr="00054D82">
        <w:rPr>
          <w:rFonts w:cs="Arial"/>
          <w:color w:val="auto"/>
          <w:sz w:val="24"/>
          <w:lang w:bidi="pt-BR"/>
        </w:rPr>
        <w:t>pação da obra;</w:t>
      </w:r>
    </w:p>
    <w:p w:rsidR="004756D6" w:rsidRPr="00054D82"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deverá, durante a execução de uma obra, identificar as alterações ocorridas, providenciando o fiel e tempestivo regist</w:t>
      </w:r>
      <w:r w:rsidR="002B14D7" w:rsidRPr="00054D82">
        <w:rPr>
          <w:rFonts w:cs="Arial"/>
          <w:color w:val="auto"/>
          <w:sz w:val="24"/>
          <w:lang w:bidi="pt-BR"/>
        </w:rPr>
        <w:t>ro nos projetos correspondentes;</w:t>
      </w:r>
    </w:p>
    <w:p w:rsidR="004756D6"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t>Ao término da produção e com a conclusão da obra, o Projeto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deve representar fielmente o objeto construído, com registros das alterações</w:t>
      </w:r>
      <w:r w:rsidR="002B14D7" w:rsidRPr="00054D82">
        <w:rPr>
          <w:rFonts w:cs="Arial"/>
          <w:color w:val="auto"/>
          <w:sz w:val="24"/>
          <w:lang w:bidi="pt-BR"/>
        </w:rPr>
        <w:t xml:space="preserve"> verificadas durante a execução;</w:t>
      </w:r>
    </w:p>
    <w:p w:rsidR="00F711FE" w:rsidRPr="006B34A7" w:rsidRDefault="00F711FE" w:rsidP="00F711FE">
      <w:pPr>
        <w:pStyle w:val="PargrafodaLista"/>
        <w:numPr>
          <w:ilvl w:val="1"/>
          <w:numId w:val="1"/>
        </w:numPr>
        <w:ind w:left="0" w:firstLine="0"/>
        <w:rPr>
          <w:rFonts w:cs="Arial"/>
          <w:color w:val="auto"/>
          <w:sz w:val="24"/>
          <w:lang w:bidi="pt-BR"/>
        </w:rPr>
      </w:pPr>
      <w:r w:rsidRPr="00F711FE">
        <w:rPr>
          <w:rFonts w:cs="Arial"/>
          <w:color w:val="auto"/>
          <w:sz w:val="24"/>
          <w:lang w:bidi="pt-BR"/>
        </w:rPr>
        <w:t>Conforme Cronograma Físico-Financeiro, os Projetos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F711FE">
        <w:rPr>
          <w:rFonts w:cs="Arial"/>
          <w:color w:val="auto"/>
          <w:sz w:val="24"/>
          <w:lang w:bidi="pt-BR"/>
        </w:rPr>
        <w:t xml:space="preserve">” deverão ser </w:t>
      </w:r>
      <w:r w:rsidRPr="006B34A7">
        <w:rPr>
          <w:rFonts w:cs="Arial"/>
          <w:color w:val="auto"/>
          <w:sz w:val="24"/>
          <w:lang w:bidi="pt-BR"/>
        </w:rPr>
        <w:t>entregues pela Contratada até 20 (vinte) dias antes da data</w:t>
      </w:r>
      <w:r w:rsidR="006B34A7" w:rsidRPr="006B34A7">
        <w:rPr>
          <w:rFonts w:cs="Arial"/>
          <w:color w:val="auto"/>
          <w:sz w:val="24"/>
          <w:lang w:bidi="pt-BR"/>
        </w:rPr>
        <w:t xml:space="preserve"> de término de execução da obra;</w:t>
      </w:r>
    </w:p>
    <w:p w:rsidR="00F711FE" w:rsidRPr="006B34A7" w:rsidRDefault="00F711FE" w:rsidP="00F711FE">
      <w:pPr>
        <w:pStyle w:val="PargrafodaLista"/>
        <w:numPr>
          <w:ilvl w:val="1"/>
          <w:numId w:val="1"/>
        </w:numPr>
        <w:ind w:left="0" w:firstLine="0"/>
        <w:rPr>
          <w:rFonts w:cs="Arial"/>
          <w:color w:val="auto"/>
          <w:sz w:val="24"/>
          <w:lang w:bidi="pt-BR"/>
        </w:rPr>
      </w:pPr>
      <w:r w:rsidRPr="006B34A7">
        <w:rPr>
          <w:rFonts w:cs="Arial"/>
          <w:color w:val="auto"/>
          <w:sz w:val="24"/>
          <w:lang w:bidi="pt-BR"/>
        </w:rPr>
        <w:t>Os projetos deverão ser entregues em meio digital para os servidores responsáveis pela fiscalização técnica da obra, para avaliação.</w:t>
      </w:r>
    </w:p>
    <w:p w:rsidR="00F711FE" w:rsidRPr="006B34A7" w:rsidRDefault="00F711FE" w:rsidP="00F711FE">
      <w:pPr>
        <w:pStyle w:val="PargrafodaLista"/>
        <w:numPr>
          <w:ilvl w:val="1"/>
          <w:numId w:val="1"/>
        </w:numPr>
        <w:ind w:left="0" w:firstLine="0"/>
        <w:rPr>
          <w:rFonts w:cs="Arial"/>
          <w:color w:val="auto"/>
          <w:sz w:val="24"/>
          <w:lang w:bidi="pt-BR"/>
        </w:rPr>
      </w:pPr>
      <w:r w:rsidRPr="006B34A7">
        <w:rPr>
          <w:rFonts w:cs="Arial"/>
          <w:color w:val="auto"/>
          <w:sz w:val="24"/>
          <w:lang w:bidi="pt-BR"/>
        </w:rPr>
        <w:t>A Fiscalização Técnica terá o prazo de até 10 (dez) dias para avaliar e aprovar ou não os projetos entregues pela Contratada.</w:t>
      </w:r>
    </w:p>
    <w:p w:rsidR="00F711FE" w:rsidRPr="006B34A7" w:rsidRDefault="00F711FE" w:rsidP="00F711FE">
      <w:pPr>
        <w:pStyle w:val="PargrafodaLista"/>
        <w:numPr>
          <w:ilvl w:val="1"/>
          <w:numId w:val="1"/>
        </w:numPr>
        <w:ind w:left="0" w:firstLine="0"/>
        <w:rPr>
          <w:rFonts w:cs="Arial"/>
          <w:color w:val="auto"/>
          <w:sz w:val="24"/>
          <w:lang w:bidi="pt-BR"/>
        </w:rPr>
      </w:pPr>
      <w:r w:rsidRPr="006B34A7">
        <w:rPr>
          <w:rFonts w:cs="Arial"/>
          <w:color w:val="auto"/>
          <w:sz w:val="24"/>
          <w:lang w:bidi="pt-BR"/>
        </w:rPr>
        <w:t>Se houver necessidade de alteração e/ou correção, a fiscalização deverá indicar as adequações necessárias à Contratada e determinar um prazo para as correções.</w:t>
      </w:r>
    </w:p>
    <w:p w:rsidR="00F711FE" w:rsidRPr="006B34A7" w:rsidRDefault="00F711FE" w:rsidP="00F711FE">
      <w:pPr>
        <w:pStyle w:val="PargrafodaLista"/>
        <w:numPr>
          <w:ilvl w:val="1"/>
          <w:numId w:val="1"/>
        </w:numPr>
        <w:ind w:left="0" w:firstLine="0"/>
        <w:rPr>
          <w:rFonts w:cs="Arial"/>
          <w:color w:val="auto"/>
          <w:sz w:val="24"/>
          <w:lang w:bidi="pt-BR"/>
        </w:rPr>
      </w:pPr>
      <w:r w:rsidRPr="006B34A7">
        <w:rPr>
          <w:rFonts w:cs="Arial"/>
          <w:color w:val="auto"/>
          <w:sz w:val="24"/>
          <w:lang w:bidi="pt-BR"/>
        </w:rPr>
        <w:t>Caso a Contratada não realize as correções apontadas pela fiscalização ou não cumpra o prazo determinado, incorrerá em mora, sendo cabíveis as penalidades administrativas.</w:t>
      </w:r>
    </w:p>
    <w:p w:rsidR="004756D6" w:rsidRPr="00054D82" w:rsidRDefault="004756D6" w:rsidP="0075738C">
      <w:pPr>
        <w:pStyle w:val="PargrafodaLista"/>
        <w:numPr>
          <w:ilvl w:val="1"/>
          <w:numId w:val="1"/>
        </w:numPr>
        <w:ind w:left="0" w:firstLine="0"/>
        <w:rPr>
          <w:rFonts w:cs="Arial"/>
          <w:color w:val="auto"/>
          <w:sz w:val="24"/>
          <w:lang w:bidi="pt-BR"/>
        </w:rPr>
      </w:pPr>
      <w:r w:rsidRPr="006B34A7">
        <w:rPr>
          <w:rFonts w:cs="Arial"/>
          <w:color w:val="auto"/>
          <w:sz w:val="24"/>
          <w:lang w:bidi="pt-BR"/>
        </w:rPr>
        <w:t>O</w:t>
      </w:r>
      <w:r w:rsidRPr="00054D82">
        <w:rPr>
          <w:rFonts w:cs="Arial"/>
          <w:color w:val="auto"/>
          <w:sz w:val="24"/>
          <w:lang w:bidi="pt-BR"/>
        </w:rPr>
        <w:t xml:space="preserve"> Projeto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é constituído de todos os elementos gráficos constantes do Projeto Básico ou Executivo. Quando ocorrerem as alterações, as mesmas integrarão o Projeto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quando não ocorrerem alterações, o Projeto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será o Projeto Executivo, constando no selo a denominação de Projeto</w:t>
      </w:r>
      <w:r w:rsidR="00833361" w:rsidRPr="00054D82">
        <w:rPr>
          <w:rFonts w:cs="Arial"/>
          <w:color w:val="auto"/>
          <w:sz w:val="24"/>
          <w:lang w:bidi="pt-BR"/>
        </w:rPr>
        <w:t xml:space="preserve"> “</w:t>
      </w:r>
      <w:r w:rsidR="00833361" w:rsidRPr="00305B48">
        <w:rPr>
          <w:rFonts w:cs="Arial"/>
          <w:i/>
          <w:color w:val="auto"/>
          <w:sz w:val="24"/>
          <w:lang w:bidi="pt-BR"/>
        </w:rPr>
        <w:t xml:space="preserve">As </w:t>
      </w:r>
      <w:proofErr w:type="spellStart"/>
      <w:r w:rsidR="00833361" w:rsidRPr="00305B48">
        <w:rPr>
          <w:rFonts w:cs="Arial"/>
          <w:i/>
          <w:color w:val="auto"/>
          <w:sz w:val="24"/>
          <w:lang w:bidi="pt-BR"/>
        </w:rPr>
        <w:t>Built</w:t>
      </w:r>
      <w:proofErr w:type="spellEnd"/>
      <w:r w:rsidR="00833361" w:rsidRPr="00054D82">
        <w:rPr>
          <w:rFonts w:cs="Arial"/>
          <w:color w:val="auto"/>
          <w:sz w:val="24"/>
          <w:lang w:bidi="pt-BR"/>
        </w:rPr>
        <w:t>” e a data atualizada;</w:t>
      </w:r>
    </w:p>
    <w:p w:rsidR="004756D6" w:rsidRPr="00054D82"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t>O projeto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será composto de:</w:t>
      </w:r>
    </w:p>
    <w:p w:rsidR="004756D6" w:rsidRPr="00054D82" w:rsidRDefault="004756D6" w:rsidP="0075738C">
      <w:pPr>
        <w:pStyle w:val="PargrafodaLista"/>
        <w:numPr>
          <w:ilvl w:val="2"/>
          <w:numId w:val="1"/>
        </w:numPr>
        <w:ind w:left="1134" w:firstLine="0"/>
        <w:rPr>
          <w:rFonts w:cs="Arial"/>
          <w:color w:val="auto"/>
          <w:sz w:val="24"/>
          <w:lang w:bidi="pt-BR"/>
        </w:rPr>
      </w:pPr>
      <w:r w:rsidRPr="00054D82">
        <w:rPr>
          <w:rFonts w:cs="Arial"/>
          <w:color w:val="auto"/>
          <w:sz w:val="24"/>
          <w:lang w:bidi="pt-BR"/>
        </w:rPr>
        <w:t>Relatório descritivo, em formato A4, indicando:</w:t>
      </w:r>
    </w:p>
    <w:p w:rsidR="004756D6" w:rsidRPr="00054D82" w:rsidRDefault="004756D6" w:rsidP="0075738C">
      <w:pPr>
        <w:pStyle w:val="PargrafodaLista"/>
        <w:numPr>
          <w:ilvl w:val="3"/>
          <w:numId w:val="1"/>
        </w:numPr>
        <w:ind w:left="1701" w:firstLine="0"/>
        <w:rPr>
          <w:rFonts w:cs="Arial"/>
          <w:color w:val="auto"/>
          <w:sz w:val="24"/>
          <w:lang w:bidi="pt-BR"/>
        </w:rPr>
      </w:pPr>
      <w:proofErr w:type="gramStart"/>
      <w:r w:rsidRPr="00054D82">
        <w:rPr>
          <w:rFonts w:cs="Arial"/>
          <w:color w:val="auto"/>
          <w:sz w:val="24"/>
          <w:lang w:bidi="pt-BR"/>
        </w:rPr>
        <w:t>As especificações técnicas dos materiais utilizados na obra, em que conste marca</w:t>
      </w:r>
      <w:proofErr w:type="gramEnd"/>
      <w:r w:rsidRPr="00054D82">
        <w:rPr>
          <w:rFonts w:cs="Arial"/>
          <w:color w:val="auto"/>
          <w:sz w:val="24"/>
          <w:lang w:bidi="pt-BR"/>
        </w:rPr>
        <w:t xml:space="preserve"> e modelo; características dos materiais componentes; cores; dimensões e demais informações necessárias ao subsidio de fut</w:t>
      </w:r>
      <w:r w:rsidR="00833361" w:rsidRPr="00054D82">
        <w:rPr>
          <w:rFonts w:cs="Arial"/>
          <w:color w:val="auto"/>
          <w:sz w:val="24"/>
          <w:lang w:bidi="pt-BR"/>
        </w:rPr>
        <w:t>uras manutenções e intervenções;</w:t>
      </w:r>
    </w:p>
    <w:p w:rsidR="004756D6" w:rsidRPr="00054D82" w:rsidRDefault="004756D6" w:rsidP="0075738C">
      <w:pPr>
        <w:pStyle w:val="PargrafodaLista"/>
        <w:numPr>
          <w:ilvl w:val="3"/>
          <w:numId w:val="1"/>
        </w:numPr>
        <w:ind w:left="1701" w:firstLine="0"/>
        <w:rPr>
          <w:rFonts w:cs="Arial"/>
          <w:color w:val="auto"/>
          <w:sz w:val="24"/>
          <w:lang w:bidi="pt-BR"/>
        </w:rPr>
      </w:pPr>
      <w:r w:rsidRPr="00054D82">
        <w:rPr>
          <w:rFonts w:cs="Arial"/>
          <w:color w:val="auto"/>
          <w:sz w:val="24"/>
          <w:lang w:bidi="pt-BR"/>
        </w:rPr>
        <w:t>Desenhos atualizados - representação gráfica, constando todas as alterações processadas durante a obra nos proje</w:t>
      </w:r>
      <w:r w:rsidR="00833361" w:rsidRPr="00054D82">
        <w:rPr>
          <w:rFonts w:cs="Arial"/>
          <w:color w:val="auto"/>
          <w:sz w:val="24"/>
          <w:lang w:bidi="pt-BR"/>
        </w:rPr>
        <w:t>tos que compõe o escopo da obra;</w:t>
      </w:r>
    </w:p>
    <w:p w:rsidR="004756D6" w:rsidRPr="00054D82" w:rsidRDefault="004756D6" w:rsidP="0075738C">
      <w:pPr>
        <w:pStyle w:val="PargrafodaLista"/>
        <w:numPr>
          <w:ilvl w:val="3"/>
          <w:numId w:val="1"/>
        </w:numPr>
        <w:ind w:left="1701" w:firstLine="0"/>
        <w:rPr>
          <w:rFonts w:cs="Arial"/>
          <w:color w:val="auto"/>
          <w:sz w:val="24"/>
          <w:lang w:bidi="pt-BR"/>
        </w:rPr>
      </w:pPr>
      <w:r w:rsidRPr="00054D82">
        <w:rPr>
          <w:rFonts w:cs="Arial"/>
          <w:color w:val="auto"/>
          <w:sz w:val="24"/>
          <w:lang w:bidi="pt-BR"/>
        </w:rPr>
        <w:t>Anotação de Responsabilidade Técnica (ART) ou Registro de Responsabilidade Técnica (RRT) para cada especialidade de projeto, específica para a elaboração de projetos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w:t>
      </w:r>
    </w:p>
    <w:p w:rsidR="004756D6" w:rsidRPr="00054D82" w:rsidRDefault="004756D6" w:rsidP="0075738C">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Os projetos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completos deverão ser entregues:</w:t>
      </w:r>
    </w:p>
    <w:p w:rsidR="004756D6" w:rsidRPr="00054D82" w:rsidRDefault="004756D6" w:rsidP="0075738C">
      <w:pPr>
        <w:pStyle w:val="PargrafodaLista"/>
        <w:numPr>
          <w:ilvl w:val="2"/>
          <w:numId w:val="1"/>
        </w:numPr>
        <w:ind w:left="1701" w:firstLine="0"/>
        <w:rPr>
          <w:rFonts w:cs="Arial"/>
          <w:color w:val="auto"/>
          <w:sz w:val="24"/>
          <w:lang w:bidi="pt-BR"/>
        </w:rPr>
      </w:pPr>
      <w:proofErr w:type="gramStart"/>
      <w:r w:rsidRPr="00054D82">
        <w:rPr>
          <w:rFonts w:cs="Arial"/>
          <w:color w:val="auto"/>
          <w:sz w:val="24"/>
          <w:lang w:bidi="pt-BR"/>
        </w:rPr>
        <w:t>2</w:t>
      </w:r>
      <w:proofErr w:type="gramEnd"/>
      <w:r w:rsidRPr="00054D82">
        <w:rPr>
          <w:rFonts w:cs="Arial"/>
          <w:color w:val="auto"/>
          <w:sz w:val="24"/>
          <w:lang w:bidi="pt-BR"/>
        </w:rPr>
        <w:t xml:space="preserve"> (duas) vias impressas, assinadas pelos Responsáveis Técnicos;</w:t>
      </w:r>
    </w:p>
    <w:p w:rsidR="004756D6" w:rsidRDefault="004756D6" w:rsidP="0075738C">
      <w:pPr>
        <w:pStyle w:val="PargrafodaLista"/>
        <w:numPr>
          <w:ilvl w:val="2"/>
          <w:numId w:val="1"/>
        </w:numPr>
        <w:ind w:left="1701" w:firstLine="0"/>
        <w:rPr>
          <w:rFonts w:cs="Arial"/>
          <w:color w:val="auto"/>
          <w:sz w:val="24"/>
          <w:lang w:bidi="pt-BR"/>
        </w:rPr>
      </w:pPr>
      <w:proofErr w:type="gramStart"/>
      <w:r w:rsidRPr="00054D82">
        <w:rPr>
          <w:rFonts w:cs="Arial"/>
          <w:color w:val="auto"/>
          <w:sz w:val="24"/>
          <w:lang w:bidi="pt-BR"/>
        </w:rPr>
        <w:t>2</w:t>
      </w:r>
      <w:proofErr w:type="gramEnd"/>
      <w:r w:rsidRPr="00054D82">
        <w:rPr>
          <w:rFonts w:cs="Arial"/>
          <w:color w:val="auto"/>
          <w:sz w:val="24"/>
          <w:lang w:bidi="pt-BR"/>
        </w:rPr>
        <w:t xml:space="preserve"> (duas) vias digitais, gravadas em </w:t>
      </w:r>
      <w:proofErr w:type="spellStart"/>
      <w:r w:rsidRPr="00054D82">
        <w:rPr>
          <w:rFonts w:cs="Arial"/>
          <w:color w:val="auto"/>
          <w:sz w:val="24"/>
          <w:lang w:bidi="pt-BR"/>
        </w:rPr>
        <w:t>CD-Rom</w:t>
      </w:r>
      <w:proofErr w:type="spellEnd"/>
      <w:r w:rsidRPr="00054D82">
        <w:rPr>
          <w:rFonts w:cs="Arial"/>
          <w:color w:val="auto"/>
          <w:sz w:val="24"/>
          <w:lang w:bidi="pt-BR"/>
        </w:rPr>
        <w:t>, nos formatos .</w:t>
      </w:r>
      <w:proofErr w:type="spellStart"/>
      <w:r w:rsidRPr="00054D82">
        <w:rPr>
          <w:rFonts w:cs="Arial"/>
          <w:color w:val="auto"/>
          <w:sz w:val="24"/>
          <w:lang w:bidi="pt-BR"/>
        </w:rPr>
        <w:t>pdf</w:t>
      </w:r>
      <w:proofErr w:type="spellEnd"/>
      <w:r w:rsidRPr="00054D82">
        <w:rPr>
          <w:rFonts w:cs="Arial"/>
          <w:color w:val="auto"/>
          <w:sz w:val="24"/>
          <w:lang w:bidi="pt-BR"/>
        </w:rPr>
        <w:t xml:space="preserve"> e .</w:t>
      </w:r>
      <w:proofErr w:type="spellStart"/>
      <w:r w:rsidRPr="00054D82">
        <w:rPr>
          <w:rFonts w:cs="Arial"/>
          <w:color w:val="auto"/>
          <w:sz w:val="24"/>
          <w:lang w:bidi="pt-BR"/>
        </w:rPr>
        <w:t>dwg</w:t>
      </w:r>
      <w:proofErr w:type="spellEnd"/>
      <w:r w:rsidRPr="00054D82">
        <w:rPr>
          <w:rFonts w:cs="Arial"/>
          <w:color w:val="auto"/>
          <w:sz w:val="24"/>
          <w:lang w:bidi="pt-BR"/>
        </w:rPr>
        <w:t xml:space="preserve"> editável.</w:t>
      </w:r>
      <w:r w:rsidR="00337F18" w:rsidRPr="00054D82">
        <w:rPr>
          <w:rFonts w:cs="Arial"/>
          <w:color w:val="auto"/>
          <w:sz w:val="24"/>
          <w:lang w:bidi="pt-BR"/>
        </w:rPr>
        <w:t xml:space="preserve"> </w:t>
      </w:r>
    </w:p>
    <w:p w:rsidR="00FD1E6B" w:rsidRDefault="00FD1E6B" w:rsidP="00FD1E6B">
      <w:pPr>
        <w:pStyle w:val="PargrafodaLista"/>
        <w:ind w:left="1701"/>
        <w:rPr>
          <w:rFonts w:cs="Arial"/>
          <w:color w:val="auto"/>
          <w:sz w:val="24"/>
          <w:lang w:bidi="pt-BR"/>
        </w:rPr>
      </w:pPr>
    </w:p>
    <w:p w:rsidR="004756D6" w:rsidRPr="00054D82" w:rsidRDefault="004756D6" w:rsidP="008F2D37">
      <w:pPr>
        <w:pStyle w:val="PargrafodaLista"/>
        <w:numPr>
          <w:ilvl w:val="0"/>
          <w:numId w:val="1"/>
        </w:numPr>
        <w:shd w:val="clear" w:color="auto" w:fill="9BBB59" w:themeFill="accent3"/>
        <w:spacing w:line="276" w:lineRule="auto"/>
        <w:ind w:left="567" w:hanging="567"/>
        <w:rPr>
          <w:rFonts w:cs="Arial"/>
          <w:b/>
          <w:color w:val="auto"/>
          <w:sz w:val="24"/>
        </w:rPr>
      </w:pPr>
      <w:r w:rsidRPr="00054D82">
        <w:rPr>
          <w:rFonts w:cs="Arial"/>
          <w:b/>
          <w:bCs/>
          <w:color w:val="auto"/>
          <w:sz w:val="24"/>
          <w:lang w:bidi="pt-BR"/>
        </w:rPr>
        <w:t>DAS OBRIGAÇÕES DA CONTRATANTE.</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Exigir o cumprimento de todas as obrigações assumidas pela Contratada, de acordo com as cláusulas contratuais e os termos de sua proposta;</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Pagar à Contratada o valor resultante da prestação do serviço, conforme cronograma físico-financeiro;</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Efetuar as retenções tributárias devidas sobre o valor da fatura de serviços da Contratada consoante previsão na legislação;</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Fornecer por escrito </w:t>
      </w:r>
      <w:r w:rsidR="00155022" w:rsidRPr="00054D82">
        <w:rPr>
          <w:rFonts w:cs="Arial"/>
          <w:color w:val="auto"/>
          <w:sz w:val="24"/>
          <w:lang w:bidi="pt-BR"/>
        </w:rPr>
        <w:t>às</w:t>
      </w:r>
      <w:r w:rsidRPr="00054D82">
        <w:rPr>
          <w:rFonts w:cs="Arial"/>
          <w:color w:val="auto"/>
          <w:sz w:val="24"/>
          <w:lang w:bidi="pt-BR"/>
        </w:rPr>
        <w:t xml:space="preserve"> informações necessárias para o desenvolvimento dos serviços objeto do contrato;</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Realizar avaliações periódicas da qualidade dos serviços, após seu recebimento;</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Cientificar o órgão de representação judicial da Advocacia-Geral da União para adoção das medidas cabíveis quando do descumprimento das obrigações pela Contratada;</w:t>
      </w:r>
    </w:p>
    <w:p w:rsidR="00007369" w:rsidRPr="00054D82" w:rsidRDefault="00007369" w:rsidP="003F37B8">
      <w:pPr>
        <w:pStyle w:val="PargrafodaLista"/>
        <w:numPr>
          <w:ilvl w:val="1"/>
          <w:numId w:val="1"/>
        </w:numPr>
        <w:ind w:left="0" w:firstLine="0"/>
        <w:rPr>
          <w:rFonts w:cs="Arial"/>
          <w:color w:val="auto"/>
          <w:sz w:val="24"/>
          <w:lang w:bidi="pt-BR"/>
        </w:rPr>
      </w:pPr>
      <w:r w:rsidRPr="00054D82">
        <w:rPr>
          <w:rFonts w:cs="Arial"/>
          <w:color w:val="auto"/>
          <w:sz w:val="24"/>
          <w:lang w:bidi="pt-BR"/>
        </w:rPr>
        <w:t>Arquivamento, entre outros documentos, de projetos,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especificações técnicas, orçamentos, termos de recebimento, contratos e aditamentos, relatórios de inspeções técnicas após o recebimento do serviço e notificações expedidas;</w:t>
      </w:r>
    </w:p>
    <w:p w:rsidR="00944C19" w:rsidRPr="00054D82" w:rsidRDefault="00944C19" w:rsidP="00944C19">
      <w:pPr>
        <w:widowControl w:val="0"/>
        <w:tabs>
          <w:tab w:val="left" w:pos="8555"/>
        </w:tabs>
        <w:autoSpaceDE w:val="0"/>
        <w:autoSpaceDN w:val="0"/>
        <w:spacing w:before="1"/>
        <w:outlineLvl w:val="0"/>
        <w:rPr>
          <w:rFonts w:ascii="Arial" w:hAnsi="Arial" w:cs="Arial"/>
          <w:b/>
          <w:bCs/>
          <w:color w:val="auto"/>
          <w:shd w:val="clear" w:color="auto" w:fill="D9D9D9"/>
          <w:lang w:bidi="pt-BR"/>
        </w:rPr>
      </w:pPr>
    </w:p>
    <w:p w:rsidR="00944C19" w:rsidRPr="00054D82" w:rsidRDefault="00944C19" w:rsidP="008F2D37">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bCs/>
          <w:color w:val="auto"/>
          <w:sz w:val="24"/>
          <w:lang w:bidi="pt-BR"/>
        </w:rPr>
        <w:t>DO CONTROLE E FISCALIZAÇÃO DA EXECUÇÃO.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O acompanhamento e a fiscalização da execução do contrato consistem na </w:t>
      </w:r>
      <w:r w:rsidRPr="00054D82">
        <w:rPr>
          <w:rFonts w:cs="Arial"/>
          <w:color w:val="auto"/>
          <w:sz w:val="24"/>
          <w:lang w:bidi="pt-BR"/>
        </w:rPr>
        <w:lastRenderedPageBreak/>
        <w:t xml:space="preserve">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054D82">
        <w:rPr>
          <w:rFonts w:cs="Arial"/>
          <w:color w:val="auto"/>
          <w:sz w:val="24"/>
          <w:lang w:bidi="pt-BR"/>
        </w:rPr>
        <w:t>arts</w:t>
      </w:r>
      <w:proofErr w:type="spellEnd"/>
      <w:r w:rsidRPr="00054D82">
        <w:rPr>
          <w:rFonts w:cs="Arial"/>
          <w:color w:val="auto"/>
          <w:sz w:val="24"/>
          <w:lang w:bidi="pt-BR"/>
        </w:rPr>
        <w:t>. 6</w:t>
      </w:r>
      <w:r w:rsidR="00155022" w:rsidRPr="00054D82">
        <w:rPr>
          <w:rFonts w:cs="Arial"/>
          <w:color w:val="auto"/>
          <w:sz w:val="24"/>
          <w:lang w:bidi="pt-BR"/>
        </w:rPr>
        <w:t>7 e 73 da Lei nº 8.666, de 1993;</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O representante da Contratante deverá ter a qualificação necessária para o acompanhamento e controle da execução dos serviços e do cont</w:t>
      </w:r>
      <w:r w:rsidR="00155022" w:rsidRPr="00054D82">
        <w:rPr>
          <w:rFonts w:cs="Arial"/>
          <w:color w:val="auto"/>
          <w:sz w:val="24"/>
          <w:lang w:bidi="pt-BR"/>
        </w:rPr>
        <w:t>rato;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A verificação da adequação da prestação Contratada deverá ser realizada com base nos critérios previstos nos projetos e demais documentos técnicos anexos ao instrumento convocatório a que</w:t>
      </w:r>
      <w:r w:rsidR="00155022" w:rsidRPr="00054D82">
        <w:rPr>
          <w:rFonts w:cs="Arial"/>
          <w:color w:val="auto"/>
          <w:sz w:val="24"/>
          <w:lang w:bidi="pt-BR"/>
        </w:rPr>
        <w:t xml:space="preserve"> se vincula este Projeto Básico;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O representante da Contratante deverá promover o registro das ocorrências verificadas, adotando as providências necessárias ao fiel cumprimento das cláusulas contratuais, conforme o disposto nos §§ 1º e 2º do a</w:t>
      </w:r>
      <w:r w:rsidR="00155022" w:rsidRPr="00054D82">
        <w:rPr>
          <w:rFonts w:cs="Arial"/>
          <w:color w:val="auto"/>
          <w:sz w:val="24"/>
          <w:lang w:bidi="pt-BR"/>
        </w:rPr>
        <w:t>rt. 67 da Lei nº 8.666, de 1993;</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O descumprimento total ou parcial das obrigações e responsabilidades assumidas pela Contratada ensejará a aplicação de sanções administrativas, previstas neste Termo de Contrato e na legislação vigente, podendo culminar</w:t>
      </w:r>
      <w:r w:rsidR="00155022" w:rsidRPr="00054D82">
        <w:rPr>
          <w:rFonts w:cs="Arial"/>
          <w:color w:val="auto"/>
          <w:sz w:val="24"/>
          <w:lang w:bidi="pt-BR"/>
        </w:rPr>
        <w:t xml:space="preserve"> </w:t>
      </w:r>
      <w:r w:rsidRPr="00054D82">
        <w:rPr>
          <w:rFonts w:cs="Arial"/>
          <w:color w:val="auto"/>
          <w:sz w:val="24"/>
          <w:lang w:bidi="pt-BR"/>
        </w:rPr>
        <w:t>em rescisão contratual, conforme disposto nos artigos 77 e 87</w:t>
      </w:r>
      <w:r w:rsidR="00155022" w:rsidRPr="00054D82">
        <w:rPr>
          <w:rFonts w:cs="Arial"/>
          <w:color w:val="auto"/>
          <w:sz w:val="24"/>
          <w:lang w:bidi="pt-BR"/>
        </w:rPr>
        <w:t xml:space="preserve"> da Lei nº 8.666, de 1993;</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A fiscalização deverá realizar, entre outras, as seguintes atividades: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Manter um arquivo completo e atualizado de toda a documentação pertinente aos trabalhos, incluindo o contrato, Projeto Básico, orçamentos, cronogramas, correspondências e relatórios de serviços;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Solucionar as dúvidas da Contratada em relação às questões contratuais;</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As reuniões realizadas no local dos serviços serão documentadas por Atas de Reunião, elaboradas pela fiscalização e conterão, entre outros dados, a data, nome e assinatura dos participantes, assuntos tratados, decisões e responsáveis</w:t>
      </w:r>
      <w:r w:rsidR="00155022" w:rsidRPr="00054D82">
        <w:rPr>
          <w:rFonts w:cs="Arial"/>
          <w:color w:val="auto"/>
          <w:sz w:val="24"/>
          <w:lang w:bidi="pt-BR"/>
        </w:rPr>
        <w:t xml:space="preserve"> pelas decisões a serem tomadas;</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A Contratada deverá facilitar, por todos os meios ao seu alcance, a ampla ação da fiscalização, permitindo o acesso aos serviços em execução, bem como atender prontamente às solicitações que lhe forem efetuadas, ou, em caso de impossib</w:t>
      </w:r>
      <w:r w:rsidR="00155022" w:rsidRPr="00054D82">
        <w:rPr>
          <w:rFonts w:cs="Arial"/>
          <w:color w:val="auto"/>
          <w:sz w:val="24"/>
          <w:lang w:bidi="pt-BR"/>
        </w:rPr>
        <w:t>ilidade, justificar por escrito;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A comunicação entre a fiscalização e a Contratada será realizada através de correspondência oficial, e-mail, anotações em Diário de Obra</w:t>
      </w:r>
      <w:r w:rsidR="007E33C4" w:rsidRPr="00054D82">
        <w:rPr>
          <w:rFonts w:cs="Arial"/>
          <w:color w:val="auto"/>
          <w:sz w:val="24"/>
          <w:lang w:bidi="pt-BR"/>
        </w:rPr>
        <w:t xml:space="preserve"> ou registros na Ata de Reunião;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O gestor do contrato acompanhará de modo sistemático a execução do contrato, com a finalidade de verificar o cumprimento das disposições contratuais, principalmente, as jurídicas e administrat</w:t>
      </w:r>
      <w:r w:rsidR="007E33C4" w:rsidRPr="00054D82">
        <w:rPr>
          <w:rFonts w:cs="Arial"/>
          <w:color w:val="auto"/>
          <w:sz w:val="24"/>
          <w:lang w:bidi="pt-BR"/>
        </w:rPr>
        <w:t>ivas, em todos os seus aspectos;</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Todos os atos e instruções emitidas pela Fiscalização serão considerados como se fos</w:t>
      </w:r>
      <w:r w:rsidR="007E33C4" w:rsidRPr="00054D82">
        <w:rPr>
          <w:rFonts w:cs="Arial"/>
          <w:color w:val="auto"/>
          <w:sz w:val="24"/>
          <w:lang w:bidi="pt-BR"/>
        </w:rPr>
        <w:t>sem praticados pelo Contratante;</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Será designado servidor para atuar como </w:t>
      </w:r>
      <w:r w:rsidRPr="00054D82">
        <w:rPr>
          <w:rFonts w:cs="Arial"/>
          <w:i/>
          <w:color w:val="auto"/>
          <w:sz w:val="24"/>
          <w:lang w:bidi="pt-BR"/>
        </w:rPr>
        <w:t>Fiscal Administrativo do Contrato</w:t>
      </w:r>
      <w:r w:rsidRPr="00054D82">
        <w:rPr>
          <w:rFonts w:cs="Arial"/>
          <w:color w:val="auto"/>
          <w:sz w:val="24"/>
          <w:lang w:bidi="pt-BR"/>
        </w:rPr>
        <w:t>, com as seguintes atribuições: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Planejar suas atribuições a partir do recebimento da portaria de designação, tomando conhecimento da documentação licitatória e contratual e dos procedimentos d</w:t>
      </w:r>
      <w:r w:rsidR="001F37EF">
        <w:rPr>
          <w:rFonts w:cs="Arial"/>
          <w:color w:val="auto"/>
          <w:sz w:val="24"/>
          <w:lang w:bidi="pt-BR"/>
        </w:rPr>
        <w:t>e fiscalização a serem adotados;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Realizar o controle, junto à Contratada, da documentação entregue, registrando de forma adequada as datas de entrega, os documentos entregu</w:t>
      </w:r>
      <w:r w:rsidR="001F37EF">
        <w:rPr>
          <w:rFonts w:cs="Arial"/>
          <w:color w:val="auto"/>
          <w:sz w:val="24"/>
          <w:lang w:bidi="pt-BR"/>
        </w:rPr>
        <w:t>es e a existência de pendências;</w:t>
      </w:r>
    </w:p>
    <w:p w:rsidR="00944C19" w:rsidRPr="001F37EF" w:rsidRDefault="00944C19" w:rsidP="003A758A">
      <w:pPr>
        <w:pStyle w:val="PargrafodaLista"/>
        <w:numPr>
          <w:ilvl w:val="2"/>
          <w:numId w:val="1"/>
        </w:numPr>
        <w:ind w:left="1134" w:firstLine="0"/>
        <w:rPr>
          <w:rFonts w:cs="Arial"/>
          <w:color w:val="auto"/>
          <w:sz w:val="24"/>
          <w:lang w:bidi="pt-BR"/>
        </w:rPr>
      </w:pPr>
      <w:r w:rsidRPr="001F37EF">
        <w:rPr>
          <w:rFonts w:cs="Arial"/>
          <w:color w:val="auto"/>
          <w:sz w:val="24"/>
          <w:lang w:bidi="pt-BR"/>
        </w:rPr>
        <w:t>Após a data de recebimento da Ordem de Serviço, garantir a entrega pela Contratada da documentação descrita no item</w:t>
      </w:r>
      <w:r w:rsidR="001F37EF" w:rsidRPr="001F37EF">
        <w:rPr>
          <w:rFonts w:cs="Arial"/>
          <w:color w:val="auto"/>
          <w:sz w:val="24"/>
          <w:lang w:bidi="pt-BR"/>
        </w:rPr>
        <w:t xml:space="preserve"> 12.1.10, </w:t>
      </w:r>
      <w:r w:rsidRPr="001F37EF">
        <w:rPr>
          <w:rFonts w:cs="Arial"/>
          <w:color w:val="auto"/>
          <w:sz w:val="24"/>
          <w:lang w:bidi="pt-BR"/>
        </w:rPr>
        <w:t>quando for o caso, nos prazos determinados e como condição in</w:t>
      </w:r>
      <w:r w:rsidR="001F37EF" w:rsidRPr="001F37EF">
        <w:rPr>
          <w:rFonts w:cs="Arial"/>
          <w:color w:val="auto"/>
          <w:sz w:val="24"/>
          <w:lang w:bidi="pt-BR"/>
        </w:rPr>
        <w:t>dispensável para início da obra;</w:t>
      </w:r>
    </w:p>
    <w:p w:rsidR="00944C19" w:rsidRPr="005771C4" w:rsidRDefault="001040ED" w:rsidP="003A758A">
      <w:pPr>
        <w:pStyle w:val="PargrafodaLista"/>
        <w:numPr>
          <w:ilvl w:val="2"/>
          <w:numId w:val="1"/>
        </w:numPr>
        <w:ind w:left="1134" w:firstLine="0"/>
        <w:rPr>
          <w:rFonts w:cs="Arial"/>
          <w:color w:val="auto"/>
          <w:sz w:val="24"/>
          <w:lang w:bidi="pt-BR"/>
        </w:rPr>
      </w:pPr>
      <w:r w:rsidRPr="005771C4">
        <w:rPr>
          <w:rFonts w:cs="Arial"/>
          <w:color w:val="auto"/>
          <w:sz w:val="24"/>
          <w:lang w:bidi="pt-BR"/>
        </w:rPr>
        <w:t>Garantir a entrega</w:t>
      </w:r>
      <w:r w:rsidR="00944C19" w:rsidRPr="005771C4">
        <w:rPr>
          <w:rFonts w:cs="Arial"/>
          <w:color w:val="auto"/>
          <w:sz w:val="24"/>
          <w:lang w:bidi="pt-BR"/>
        </w:rPr>
        <w:t xml:space="preserve"> a cada medição</w:t>
      </w:r>
      <w:r w:rsidR="00E33FEF" w:rsidRPr="005771C4">
        <w:rPr>
          <w:rFonts w:cs="Arial"/>
          <w:color w:val="auto"/>
          <w:sz w:val="24"/>
          <w:lang w:bidi="pt-BR"/>
        </w:rPr>
        <w:t>, no</w:t>
      </w:r>
      <w:r w:rsidRPr="005771C4">
        <w:rPr>
          <w:rFonts w:cs="Arial"/>
          <w:color w:val="auto"/>
          <w:sz w:val="24"/>
          <w:lang w:bidi="pt-BR"/>
        </w:rPr>
        <w:t xml:space="preserve"> que couber</w:t>
      </w:r>
      <w:r w:rsidR="00944C19" w:rsidRPr="005771C4">
        <w:rPr>
          <w:rFonts w:cs="Arial"/>
          <w:color w:val="auto"/>
          <w:sz w:val="24"/>
          <w:lang w:bidi="pt-BR"/>
        </w:rPr>
        <w:t>, da documentação apresentada no ite</w:t>
      </w:r>
      <w:r w:rsidRPr="005771C4">
        <w:rPr>
          <w:rFonts w:cs="Arial"/>
          <w:color w:val="auto"/>
          <w:sz w:val="24"/>
          <w:lang w:bidi="pt-BR"/>
        </w:rPr>
        <w:t>m</w:t>
      </w:r>
      <w:r w:rsidR="00691DA0" w:rsidRPr="005771C4">
        <w:rPr>
          <w:rFonts w:cs="Arial"/>
          <w:color w:val="auto"/>
          <w:sz w:val="24"/>
          <w:lang w:bidi="pt-BR"/>
        </w:rPr>
        <w:t xml:space="preserve"> </w:t>
      </w:r>
      <w:r w:rsidRPr="005771C4">
        <w:rPr>
          <w:rFonts w:cs="Arial"/>
          <w:color w:val="auto"/>
          <w:sz w:val="24"/>
          <w:lang w:bidi="pt-BR"/>
        </w:rPr>
        <w:t>20.8</w:t>
      </w:r>
      <w:r w:rsidR="00944C19" w:rsidRPr="005771C4">
        <w:rPr>
          <w:rFonts w:cs="Arial"/>
          <w:color w:val="auto"/>
          <w:sz w:val="24"/>
          <w:lang w:bidi="pt-BR"/>
        </w:rPr>
        <w:t>, realiza</w:t>
      </w:r>
      <w:r w:rsidR="005771C4" w:rsidRPr="005771C4">
        <w:rPr>
          <w:rFonts w:cs="Arial"/>
          <w:color w:val="auto"/>
          <w:sz w:val="24"/>
          <w:lang w:bidi="pt-BR"/>
        </w:rPr>
        <w:t>ndo sua conferência e aprovação;</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Acionar a Contratada, no caso de existirem pendências em relação à documentação entregue, determinand</w:t>
      </w:r>
      <w:r w:rsidR="00340BA1" w:rsidRPr="00054D82">
        <w:rPr>
          <w:rFonts w:cs="Arial"/>
          <w:color w:val="auto"/>
          <w:sz w:val="24"/>
          <w:lang w:bidi="pt-BR"/>
        </w:rPr>
        <w:t>o prazo para sua regularização;</w:t>
      </w:r>
    </w:p>
    <w:p w:rsidR="00944C19" w:rsidRPr="005771C4" w:rsidRDefault="00E33FEF" w:rsidP="003A758A">
      <w:pPr>
        <w:pStyle w:val="PargrafodaLista"/>
        <w:numPr>
          <w:ilvl w:val="2"/>
          <w:numId w:val="1"/>
        </w:numPr>
        <w:ind w:left="1134" w:firstLine="0"/>
        <w:rPr>
          <w:rFonts w:cs="Arial"/>
          <w:color w:val="auto"/>
          <w:sz w:val="24"/>
          <w:lang w:bidi="pt-BR"/>
        </w:rPr>
      </w:pPr>
      <w:r w:rsidRPr="005771C4">
        <w:rPr>
          <w:rFonts w:cs="Arial"/>
          <w:color w:val="auto"/>
          <w:sz w:val="24"/>
          <w:lang w:bidi="pt-BR"/>
        </w:rPr>
        <w:t xml:space="preserve">Encaminhar ao Fiscal Técnico, </w:t>
      </w:r>
      <w:r w:rsidR="00944C19" w:rsidRPr="005771C4">
        <w:rPr>
          <w:rFonts w:cs="Arial"/>
          <w:color w:val="auto"/>
          <w:sz w:val="24"/>
          <w:lang w:bidi="pt-BR"/>
        </w:rPr>
        <w:t>caso não existam pendências da Contratada,</w:t>
      </w:r>
      <w:r w:rsidRPr="005771C4">
        <w:rPr>
          <w:rFonts w:cs="Arial"/>
          <w:color w:val="auto"/>
          <w:sz w:val="24"/>
          <w:lang w:bidi="pt-BR"/>
        </w:rPr>
        <w:t xml:space="preserve"> toda a documentação </w:t>
      </w:r>
      <w:r w:rsidR="00944C19" w:rsidRPr="005771C4">
        <w:rPr>
          <w:rFonts w:cs="Arial"/>
          <w:color w:val="auto"/>
          <w:sz w:val="24"/>
          <w:lang w:bidi="pt-BR"/>
        </w:rPr>
        <w:t>par</w:t>
      </w:r>
      <w:r w:rsidR="006C4E66" w:rsidRPr="005771C4">
        <w:rPr>
          <w:rFonts w:cs="Arial"/>
          <w:color w:val="auto"/>
          <w:sz w:val="24"/>
          <w:lang w:bidi="pt-BR"/>
        </w:rPr>
        <w:t>a ateste da nota fiscal/ fatura;</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Garantir a manutenção, durante toda a vigência do contrato, de todas as condições de habilitação e qualificação exig</w:t>
      </w:r>
      <w:r w:rsidR="006C4E66" w:rsidRPr="00054D82">
        <w:rPr>
          <w:rFonts w:cs="Arial"/>
          <w:color w:val="auto"/>
          <w:sz w:val="24"/>
          <w:lang w:bidi="pt-BR"/>
        </w:rPr>
        <w:t>idas na licitação da Contratada;</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Instruir o devido processo administrativo com todos os documentos entregues</w:t>
      </w:r>
      <w:r w:rsidR="006C4E66" w:rsidRPr="00054D82">
        <w:rPr>
          <w:rFonts w:cs="Arial"/>
          <w:color w:val="auto"/>
          <w:sz w:val="24"/>
          <w:lang w:bidi="pt-BR"/>
        </w:rPr>
        <w:t xml:space="preserve"> pela Contratada, arquivando-os;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Expedir, através de notificações, as determinações e comunicações necessárias </w:t>
      </w:r>
      <w:r w:rsidR="006C4E66" w:rsidRPr="00054D82">
        <w:rPr>
          <w:rFonts w:cs="Arial"/>
          <w:color w:val="auto"/>
          <w:sz w:val="24"/>
          <w:lang w:bidi="pt-BR"/>
        </w:rPr>
        <w:t>à perfeita execução do contrato;</w:t>
      </w:r>
    </w:p>
    <w:p w:rsidR="00944C19" w:rsidRPr="005771C4" w:rsidRDefault="00944C19" w:rsidP="003A758A">
      <w:pPr>
        <w:pStyle w:val="PargrafodaLista"/>
        <w:numPr>
          <w:ilvl w:val="2"/>
          <w:numId w:val="1"/>
        </w:numPr>
        <w:ind w:left="1134" w:firstLine="0"/>
        <w:rPr>
          <w:rFonts w:cs="Arial"/>
          <w:color w:val="auto"/>
          <w:sz w:val="24"/>
          <w:lang w:bidi="pt-BR"/>
        </w:rPr>
      </w:pPr>
      <w:r w:rsidRPr="005771C4">
        <w:rPr>
          <w:rFonts w:cs="Arial"/>
          <w:color w:val="auto"/>
          <w:sz w:val="24"/>
          <w:lang w:bidi="pt-BR"/>
        </w:rPr>
        <w:t xml:space="preserve">Garantir a entrega, ao final da obra, como condição para emissão do Termo de Recebimento Definitivo, a documentação apresentada no item </w:t>
      </w:r>
      <w:r w:rsidR="005771C4" w:rsidRPr="005771C4">
        <w:rPr>
          <w:rFonts w:cs="Arial"/>
          <w:color w:val="auto"/>
          <w:sz w:val="24"/>
          <w:lang w:bidi="pt-BR"/>
        </w:rPr>
        <w:t>12.4.2,</w:t>
      </w:r>
      <w:r w:rsidRPr="005771C4">
        <w:rPr>
          <w:rFonts w:cs="Arial"/>
          <w:color w:val="auto"/>
          <w:sz w:val="24"/>
          <w:lang w:bidi="pt-BR"/>
        </w:rPr>
        <w:t xml:space="preserve"> quando for o caso, realiza</w:t>
      </w:r>
      <w:r w:rsidR="006C4E66" w:rsidRPr="005771C4">
        <w:rPr>
          <w:rFonts w:cs="Arial"/>
          <w:color w:val="auto"/>
          <w:sz w:val="24"/>
          <w:lang w:bidi="pt-BR"/>
        </w:rPr>
        <w:t>ndo sua conferência e aprovação.</w:t>
      </w:r>
    </w:p>
    <w:p w:rsidR="00944C19" w:rsidRPr="00054D82" w:rsidRDefault="00944C19" w:rsidP="003A758A">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Será designado servidor com formação na área de engenharia, conforme competências definidas pela Resolução 1.010/2005 do CONFEA, para atuar como </w:t>
      </w:r>
      <w:r w:rsidRPr="00054D82">
        <w:rPr>
          <w:rFonts w:cs="Arial"/>
          <w:i/>
          <w:color w:val="auto"/>
          <w:sz w:val="24"/>
          <w:lang w:bidi="pt-BR"/>
        </w:rPr>
        <w:t>Fiscal Técnico do Contrato</w:t>
      </w:r>
      <w:r w:rsidRPr="00054D82">
        <w:rPr>
          <w:rFonts w:cs="Arial"/>
          <w:color w:val="auto"/>
          <w:sz w:val="24"/>
          <w:lang w:bidi="pt-BR"/>
        </w:rPr>
        <w:t>, com as seguintes atribuições: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Planejar suas atividades a partir do recebimento da portaria de designação, tomando conhecimento da documentação licitatória e contratual e dos procedimentos d</w:t>
      </w:r>
      <w:r w:rsidR="002D2903" w:rsidRPr="00054D82">
        <w:rPr>
          <w:rFonts w:cs="Arial"/>
          <w:color w:val="auto"/>
          <w:sz w:val="24"/>
          <w:lang w:bidi="pt-BR"/>
        </w:rPr>
        <w:t>e fiscalização a serem adotados;</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lastRenderedPageBreak/>
        <w:t xml:space="preserve">Convocar a Contratada para em reunião inicial, proferirem as orientações necessárias e principais ao bom andamento do </w:t>
      </w:r>
      <w:r w:rsidR="002D2903" w:rsidRPr="00054D82">
        <w:rPr>
          <w:rFonts w:cs="Arial"/>
          <w:color w:val="auto"/>
          <w:sz w:val="24"/>
          <w:lang w:bidi="pt-BR"/>
        </w:rPr>
        <w:t>objeto e o cumprimento contratual;</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Realizar o controle, junto à Contratada, da documentação entregue durante toda a obra, registrando de forma adequada as datas de entrega, os documentos entregu</w:t>
      </w:r>
      <w:r w:rsidR="002D2903" w:rsidRPr="00054D82">
        <w:rPr>
          <w:rFonts w:cs="Arial"/>
          <w:color w:val="auto"/>
          <w:sz w:val="24"/>
          <w:lang w:bidi="pt-BR"/>
        </w:rPr>
        <w:t>es e a existência de pendências;</w:t>
      </w:r>
    </w:p>
    <w:p w:rsidR="00944C19" w:rsidRPr="0088288D" w:rsidRDefault="00944C19" w:rsidP="003A758A">
      <w:pPr>
        <w:pStyle w:val="PargrafodaLista"/>
        <w:numPr>
          <w:ilvl w:val="2"/>
          <w:numId w:val="1"/>
        </w:numPr>
        <w:ind w:left="1134" w:firstLine="0"/>
        <w:rPr>
          <w:rFonts w:cs="Arial"/>
          <w:color w:val="auto"/>
          <w:sz w:val="24"/>
          <w:lang w:bidi="pt-BR"/>
        </w:rPr>
      </w:pPr>
      <w:r w:rsidRPr="0088288D">
        <w:rPr>
          <w:rFonts w:cs="Arial"/>
          <w:color w:val="auto"/>
          <w:sz w:val="24"/>
          <w:lang w:bidi="pt-BR"/>
        </w:rPr>
        <w:t>Após a data de recebimento da Ordem de Serviço, garantir a entrega pela Contratada da documentação descrita nos itens</w:t>
      </w:r>
      <w:r w:rsidR="002D2903" w:rsidRPr="0088288D">
        <w:rPr>
          <w:rFonts w:cs="Arial"/>
          <w:color w:val="auto"/>
          <w:sz w:val="24"/>
          <w:lang w:bidi="pt-BR"/>
        </w:rPr>
        <w:t xml:space="preserve"> </w:t>
      </w:r>
      <w:r w:rsidRPr="0088288D">
        <w:rPr>
          <w:rFonts w:cs="Arial"/>
          <w:sz w:val="24"/>
          <w:lang w:bidi="pt-BR"/>
        </w:rPr>
        <w:t>12.1.1</w:t>
      </w:r>
      <w:r w:rsidRPr="0088288D">
        <w:rPr>
          <w:rFonts w:cs="Arial"/>
          <w:color w:val="auto"/>
          <w:sz w:val="24"/>
          <w:lang w:bidi="pt-BR"/>
        </w:rPr>
        <w:t xml:space="preserve">; 12.1.2; </w:t>
      </w:r>
      <w:r w:rsidRPr="0088288D">
        <w:rPr>
          <w:rFonts w:cs="Arial"/>
          <w:sz w:val="24"/>
          <w:lang w:bidi="pt-BR"/>
        </w:rPr>
        <w:t>12.1.3</w:t>
      </w:r>
      <w:r w:rsidRPr="0088288D">
        <w:rPr>
          <w:rFonts w:cs="Arial"/>
          <w:color w:val="auto"/>
          <w:sz w:val="24"/>
          <w:lang w:bidi="pt-BR"/>
        </w:rPr>
        <w:t xml:space="preserve">; </w:t>
      </w:r>
      <w:r w:rsidRPr="0088288D">
        <w:rPr>
          <w:rFonts w:cs="Arial"/>
          <w:sz w:val="24"/>
          <w:lang w:bidi="pt-BR"/>
        </w:rPr>
        <w:t>12.1.4</w:t>
      </w:r>
      <w:r w:rsidRPr="0088288D">
        <w:rPr>
          <w:rFonts w:cs="Arial"/>
          <w:color w:val="auto"/>
          <w:sz w:val="24"/>
          <w:lang w:bidi="pt-BR"/>
        </w:rPr>
        <w:t xml:space="preserve">; </w:t>
      </w:r>
      <w:r w:rsidRPr="0088288D">
        <w:rPr>
          <w:rFonts w:cs="Arial"/>
          <w:sz w:val="24"/>
          <w:lang w:bidi="pt-BR"/>
        </w:rPr>
        <w:t>12.1.5</w:t>
      </w:r>
      <w:r w:rsidRPr="0088288D">
        <w:rPr>
          <w:rFonts w:cs="Arial"/>
          <w:color w:val="auto"/>
          <w:sz w:val="24"/>
          <w:lang w:bidi="pt-BR"/>
        </w:rPr>
        <w:t xml:space="preserve">; </w:t>
      </w:r>
      <w:r w:rsidRPr="0088288D">
        <w:rPr>
          <w:rFonts w:cs="Arial"/>
          <w:sz w:val="24"/>
          <w:lang w:bidi="pt-BR"/>
        </w:rPr>
        <w:t>12.1.6</w:t>
      </w:r>
      <w:r w:rsidRPr="0088288D">
        <w:rPr>
          <w:rFonts w:cs="Arial"/>
          <w:color w:val="auto"/>
          <w:sz w:val="24"/>
          <w:lang w:bidi="pt-BR"/>
        </w:rPr>
        <w:t xml:space="preserve">; </w:t>
      </w:r>
      <w:r w:rsidRPr="0088288D">
        <w:rPr>
          <w:rFonts w:cs="Arial"/>
          <w:sz w:val="24"/>
          <w:lang w:bidi="pt-BR"/>
        </w:rPr>
        <w:t>12.1.7</w:t>
      </w:r>
      <w:r w:rsidRPr="0088288D">
        <w:rPr>
          <w:rFonts w:cs="Arial"/>
          <w:color w:val="auto"/>
          <w:sz w:val="24"/>
          <w:lang w:bidi="pt-BR"/>
        </w:rPr>
        <w:t xml:space="preserve">; </w:t>
      </w:r>
      <w:r w:rsidRPr="0088288D">
        <w:rPr>
          <w:rFonts w:cs="Arial"/>
          <w:sz w:val="24"/>
          <w:lang w:bidi="pt-BR"/>
        </w:rPr>
        <w:t>12.1.8</w:t>
      </w:r>
      <w:r w:rsidRPr="0088288D">
        <w:rPr>
          <w:rFonts w:cs="Arial"/>
          <w:color w:val="auto"/>
          <w:sz w:val="24"/>
          <w:lang w:bidi="pt-BR"/>
        </w:rPr>
        <w:t xml:space="preserve">; </w:t>
      </w:r>
      <w:r w:rsidRPr="0088288D">
        <w:rPr>
          <w:rFonts w:cs="Arial"/>
          <w:sz w:val="24"/>
          <w:lang w:bidi="pt-BR"/>
        </w:rPr>
        <w:t>12.1.9</w:t>
      </w:r>
      <w:r w:rsidRPr="0088288D">
        <w:rPr>
          <w:rFonts w:cs="Arial"/>
          <w:color w:val="auto"/>
          <w:sz w:val="24"/>
          <w:lang w:bidi="pt-BR"/>
        </w:rPr>
        <w:t>, nos prazos determinados e como condição in</w:t>
      </w:r>
      <w:r w:rsidR="002D2903" w:rsidRPr="0088288D">
        <w:rPr>
          <w:rFonts w:cs="Arial"/>
          <w:color w:val="auto"/>
          <w:sz w:val="24"/>
          <w:lang w:bidi="pt-BR"/>
        </w:rPr>
        <w:t>dispensável para início da obra;</w:t>
      </w:r>
    </w:p>
    <w:p w:rsidR="002D2903"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Conferir se os dados preenchidos pela Contratada na Anotação de Responsabilidade Técnica (ART) ou no Registro de Responsabilidade Técnica (RRT) estão de acordo com o objeto a ser executado e se atendem a todas as especialidades técnicas que compõe a obra, conforme Resolução 1.010/2005 do CONFEA e assiná-la como representante do IF</w:t>
      </w:r>
      <w:r w:rsidR="002D2903" w:rsidRPr="00054D82">
        <w:rPr>
          <w:rFonts w:cs="Arial"/>
          <w:color w:val="auto"/>
          <w:sz w:val="24"/>
          <w:lang w:bidi="pt-BR"/>
        </w:rPr>
        <w:t>RS;</w:t>
      </w:r>
    </w:p>
    <w:p w:rsidR="00944C19" w:rsidRPr="0088288D" w:rsidRDefault="00944C19" w:rsidP="003A758A">
      <w:pPr>
        <w:pStyle w:val="PargrafodaLista"/>
        <w:numPr>
          <w:ilvl w:val="2"/>
          <w:numId w:val="1"/>
        </w:numPr>
        <w:ind w:left="1134" w:firstLine="0"/>
        <w:rPr>
          <w:rFonts w:cs="Arial"/>
          <w:color w:val="auto"/>
          <w:sz w:val="24"/>
          <w:lang w:bidi="pt-BR"/>
        </w:rPr>
      </w:pPr>
      <w:r w:rsidRPr="0088288D">
        <w:rPr>
          <w:rFonts w:cs="Arial"/>
          <w:color w:val="auto"/>
          <w:sz w:val="24"/>
          <w:lang w:bidi="pt-BR"/>
        </w:rPr>
        <w:t>Verificar e exigir da Contratada a permanência, no canteiro de obras, dos documentos descritos no item</w:t>
      </w:r>
      <w:r w:rsidR="0088288D" w:rsidRPr="0088288D">
        <w:rPr>
          <w:rFonts w:cs="Arial"/>
          <w:color w:val="auto"/>
          <w:sz w:val="24"/>
          <w:lang w:bidi="pt-BR"/>
        </w:rPr>
        <w:t xml:space="preserve"> 12.2</w:t>
      </w:r>
      <w:r w:rsidR="00F14D8A" w:rsidRPr="0088288D">
        <w:rPr>
          <w:rFonts w:cs="Arial"/>
          <w:color w:val="auto"/>
          <w:sz w:val="24"/>
          <w:lang w:bidi="pt-BR"/>
        </w:rPr>
        <w:t>;</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Analisar e aprovar as instalações provisórias e o canteiro de obras apresentados pela Con</w:t>
      </w:r>
      <w:r w:rsidR="00F14D8A" w:rsidRPr="00054D82">
        <w:rPr>
          <w:rFonts w:cs="Arial"/>
          <w:color w:val="auto"/>
          <w:sz w:val="24"/>
          <w:lang w:bidi="pt-BR"/>
        </w:rPr>
        <w:t>tratada no início dos trabalhos;</w:t>
      </w:r>
    </w:p>
    <w:p w:rsidR="00944C19" w:rsidRPr="003127A1" w:rsidRDefault="00944C19" w:rsidP="003A758A">
      <w:pPr>
        <w:pStyle w:val="PargrafodaLista"/>
        <w:numPr>
          <w:ilvl w:val="2"/>
          <w:numId w:val="1"/>
        </w:numPr>
        <w:ind w:left="1134" w:firstLine="0"/>
        <w:rPr>
          <w:rFonts w:cs="Arial"/>
          <w:color w:val="auto"/>
          <w:sz w:val="24"/>
          <w:lang w:bidi="pt-BR"/>
        </w:rPr>
      </w:pPr>
      <w:r w:rsidRPr="003127A1">
        <w:rPr>
          <w:rFonts w:cs="Arial"/>
          <w:color w:val="auto"/>
          <w:sz w:val="24"/>
          <w:lang w:bidi="pt-BR"/>
        </w:rPr>
        <w:t>Verificar se a equipe técnica apresentada pela Contratada para acompanhamento da obra é a mesma indicada na licitação para fins de qualificação técnica. Caso não seja, aprovar ou não a alteração, nos termos do item</w:t>
      </w:r>
      <w:r w:rsidR="00F14D8A" w:rsidRPr="003127A1">
        <w:rPr>
          <w:rFonts w:cs="Arial"/>
          <w:color w:val="auto"/>
          <w:sz w:val="24"/>
          <w:lang w:bidi="pt-BR"/>
        </w:rPr>
        <w:t xml:space="preserve"> </w:t>
      </w:r>
      <w:r w:rsidR="003127A1" w:rsidRPr="003127A1">
        <w:rPr>
          <w:rFonts w:cs="Arial"/>
          <w:color w:val="auto"/>
          <w:sz w:val="24"/>
          <w:lang w:bidi="pt-BR"/>
        </w:rPr>
        <w:t>8.1.6;</w:t>
      </w:r>
    </w:p>
    <w:p w:rsidR="00944C19" w:rsidRPr="00054D82" w:rsidRDefault="00944C19" w:rsidP="003A758A">
      <w:pPr>
        <w:pStyle w:val="PargrafodaLista"/>
        <w:numPr>
          <w:ilvl w:val="2"/>
          <w:numId w:val="1"/>
        </w:numPr>
        <w:ind w:left="1134" w:firstLine="0"/>
        <w:rPr>
          <w:rFonts w:cs="Arial"/>
          <w:color w:val="auto"/>
          <w:sz w:val="24"/>
          <w:lang w:bidi="pt-BR"/>
        </w:rPr>
      </w:pPr>
      <w:r w:rsidRPr="00054D82">
        <w:rPr>
          <w:rFonts w:cs="Arial"/>
          <w:color w:val="auto"/>
          <w:sz w:val="24"/>
          <w:lang w:bidi="pt-BR"/>
        </w:rPr>
        <w:t>Realizar visitas periódicas à obra, com a frequência necessária ao acompanhamento das atividades desenvolvidas pela Contratada, para acompanhamento “</w:t>
      </w:r>
      <w:r w:rsidRPr="00054D82">
        <w:rPr>
          <w:rFonts w:cs="Arial"/>
          <w:i/>
          <w:color w:val="auto"/>
          <w:sz w:val="24"/>
          <w:lang w:bidi="pt-BR"/>
        </w:rPr>
        <w:t>in loco</w:t>
      </w:r>
      <w:r w:rsidR="00F14D8A" w:rsidRPr="00054D82">
        <w:rPr>
          <w:rFonts w:cs="Arial"/>
          <w:color w:val="auto"/>
          <w:sz w:val="24"/>
          <w:lang w:bidi="pt-BR"/>
        </w:rPr>
        <w:t>” de sua execução;</w:t>
      </w:r>
    </w:p>
    <w:p w:rsidR="00944C19" w:rsidRPr="00054D82" w:rsidRDefault="00944C19" w:rsidP="003A758A">
      <w:pPr>
        <w:pStyle w:val="PargrafodaLista"/>
        <w:numPr>
          <w:ilvl w:val="2"/>
          <w:numId w:val="1"/>
        </w:numPr>
        <w:tabs>
          <w:tab w:val="left" w:pos="2268"/>
          <w:tab w:val="left" w:pos="2552"/>
        </w:tabs>
        <w:ind w:left="1134" w:firstLine="0"/>
        <w:rPr>
          <w:rFonts w:cs="Arial"/>
          <w:color w:val="auto"/>
          <w:sz w:val="24"/>
          <w:lang w:bidi="pt-BR"/>
        </w:rPr>
      </w:pPr>
      <w:r w:rsidRPr="00054D82">
        <w:rPr>
          <w:rFonts w:cs="Arial"/>
          <w:color w:val="auto"/>
          <w:sz w:val="24"/>
          <w:lang w:bidi="pt-BR"/>
        </w:rPr>
        <w:t>Monitorar constantemente o nível de qualidade dos serviços, devendo intervir para requerer à Contratada a correção das faltas, falha</w:t>
      </w:r>
      <w:r w:rsidR="00F14D8A" w:rsidRPr="00054D82">
        <w:rPr>
          <w:rFonts w:cs="Arial"/>
          <w:color w:val="auto"/>
          <w:sz w:val="24"/>
          <w:lang w:bidi="pt-BR"/>
        </w:rPr>
        <w:t>s e irregularidades constatadas;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Receber as solicitações da Contratada referente à execução do contrato e a</w:t>
      </w:r>
      <w:r w:rsidR="00F14D8A" w:rsidRPr="00054D82">
        <w:rPr>
          <w:rFonts w:cs="Arial"/>
          <w:color w:val="auto"/>
          <w:sz w:val="24"/>
          <w:lang w:bidi="pt-BR"/>
        </w:rPr>
        <w:t>dotar as providências adequadas;</w:t>
      </w:r>
    </w:p>
    <w:p w:rsidR="00F14D8A" w:rsidRPr="006B1BC5" w:rsidRDefault="00944C19" w:rsidP="003A758A">
      <w:pPr>
        <w:pStyle w:val="PargrafodaLista"/>
        <w:numPr>
          <w:ilvl w:val="2"/>
          <w:numId w:val="1"/>
        </w:numPr>
        <w:tabs>
          <w:tab w:val="left" w:pos="2268"/>
        </w:tabs>
        <w:ind w:left="1134" w:firstLine="0"/>
        <w:rPr>
          <w:rFonts w:cs="Arial"/>
          <w:color w:val="auto"/>
          <w:sz w:val="24"/>
          <w:lang w:bidi="pt-BR"/>
        </w:rPr>
      </w:pPr>
      <w:r w:rsidRPr="006B1BC5">
        <w:rPr>
          <w:rFonts w:cs="Arial"/>
          <w:color w:val="auto"/>
          <w:sz w:val="24"/>
          <w:lang w:bidi="pt-BR"/>
        </w:rPr>
        <w:t>Exercer rigoroso controle sobre o cumprimento das obrigações pela Contratada, nos termos da seção</w:t>
      </w:r>
      <w:r w:rsidR="00F14D8A" w:rsidRPr="006B1BC5">
        <w:rPr>
          <w:rFonts w:cs="Arial"/>
          <w:color w:val="auto"/>
          <w:sz w:val="24"/>
          <w:lang w:bidi="pt-BR"/>
        </w:rPr>
        <w:t xml:space="preserve"> </w:t>
      </w:r>
      <w:r w:rsidR="006B1BC5" w:rsidRPr="006B1BC5">
        <w:rPr>
          <w:rFonts w:cs="Arial"/>
          <w:color w:val="auto"/>
          <w:sz w:val="24"/>
          <w:lang w:bidi="pt-BR"/>
        </w:rPr>
        <w:t>11</w:t>
      </w:r>
      <w:r w:rsidRPr="006B1BC5">
        <w:rPr>
          <w:rFonts w:cs="Arial"/>
          <w:color w:val="auto"/>
          <w:sz w:val="24"/>
          <w:lang w:bidi="pt-BR"/>
        </w:rPr>
        <w:t xml:space="preserve"> deste Projeto Básico, tomando as medidas cabíveis para o caso de de</w:t>
      </w:r>
      <w:r w:rsidR="00F14D8A" w:rsidRPr="006B1BC5">
        <w:rPr>
          <w:rFonts w:cs="Arial"/>
          <w:color w:val="auto"/>
          <w:sz w:val="24"/>
          <w:lang w:bidi="pt-BR"/>
        </w:rPr>
        <w:t>scumprimento de suas obrigações;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Expedir, através de notificações e/ou relatório de vistoria, as determinações e comunicações necessárias à perfeita execução da </w:t>
      </w:r>
      <w:r w:rsidR="00F14D8A" w:rsidRPr="00054D82">
        <w:rPr>
          <w:rFonts w:cs="Arial"/>
          <w:color w:val="auto"/>
          <w:sz w:val="24"/>
          <w:lang w:bidi="pt-BR"/>
        </w:rPr>
        <w:t>obra ou serviços;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lastRenderedPageBreak/>
        <w:t>Adotar as medidas preventivas de controle dos contratos, inclusive decidir provisoriamente a</w:t>
      </w:r>
      <w:r w:rsidR="00F14D8A" w:rsidRPr="00054D82">
        <w:rPr>
          <w:rFonts w:cs="Arial"/>
          <w:color w:val="auto"/>
          <w:sz w:val="24"/>
          <w:lang w:bidi="pt-BR"/>
        </w:rPr>
        <w:t xml:space="preserve"> interdição de obra ou serviços;</w:t>
      </w:r>
    </w:p>
    <w:p w:rsidR="00944C19" w:rsidRPr="00054D82" w:rsidRDefault="00944C19" w:rsidP="003A758A">
      <w:pPr>
        <w:pStyle w:val="PargrafodaLista"/>
        <w:numPr>
          <w:ilvl w:val="2"/>
          <w:numId w:val="1"/>
        </w:numPr>
        <w:tabs>
          <w:tab w:val="left" w:pos="2268"/>
          <w:tab w:val="left" w:pos="2410"/>
        </w:tabs>
        <w:ind w:left="1134" w:firstLine="0"/>
        <w:rPr>
          <w:rFonts w:cs="Arial"/>
          <w:color w:val="auto"/>
          <w:sz w:val="24"/>
          <w:lang w:bidi="pt-BR"/>
        </w:rPr>
      </w:pPr>
      <w:r w:rsidRPr="00054D82">
        <w:rPr>
          <w:rFonts w:cs="Arial"/>
          <w:color w:val="auto"/>
          <w:sz w:val="24"/>
          <w:lang w:bidi="pt-BR"/>
        </w:rPr>
        <w:t>Determinar por todos os meios adequados a observância das normas técnicas e legais, especificações e métodos construtivos exigíveis para a perfeita execução das ob</w:t>
      </w:r>
      <w:r w:rsidR="00F14D8A" w:rsidRPr="00054D82">
        <w:rPr>
          <w:rFonts w:cs="Arial"/>
          <w:color w:val="auto"/>
          <w:sz w:val="24"/>
          <w:lang w:bidi="pt-BR"/>
        </w:rPr>
        <w:t>ras pelas contratadas;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Exigir o uso correto dos equipamentos de proteção individual e co</w:t>
      </w:r>
      <w:r w:rsidR="00F14D8A" w:rsidRPr="00054D82">
        <w:rPr>
          <w:rFonts w:cs="Arial"/>
          <w:color w:val="auto"/>
          <w:sz w:val="24"/>
          <w:lang w:bidi="pt-BR"/>
        </w:rPr>
        <w:t>letiva de segurança do trabalho;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Garantir o atendimento aos documentos técnicos da licitação (projetos, memoriais, especificações </w:t>
      </w:r>
      <w:proofErr w:type="spellStart"/>
      <w:r w:rsidRPr="00054D82">
        <w:rPr>
          <w:rFonts w:cs="Arial"/>
          <w:color w:val="auto"/>
          <w:sz w:val="24"/>
          <w:lang w:bidi="pt-BR"/>
        </w:rPr>
        <w:t>etc</w:t>
      </w:r>
      <w:proofErr w:type="spellEnd"/>
      <w:r w:rsidRPr="00054D82">
        <w:rPr>
          <w:rFonts w:cs="Arial"/>
          <w:color w:val="auto"/>
          <w:sz w:val="24"/>
          <w:lang w:bidi="pt-BR"/>
        </w:rPr>
        <w:t>), às normas técnicas da Associação Brasileira de Normas Técnicas – ABNT e demais normas aplicáveis, às recomendações do fabricante e à legislação vigente, esclarecendo ou solucionando incoerências, falhas e omissões eventualmente constatadas, bem como fornecendo informações e instruções necessárias a</w:t>
      </w:r>
      <w:r w:rsidR="003B3672" w:rsidRPr="00054D82">
        <w:rPr>
          <w:rFonts w:cs="Arial"/>
          <w:color w:val="auto"/>
          <w:sz w:val="24"/>
          <w:lang w:bidi="pt-BR"/>
        </w:rPr>
        <w:t>o desenvolvimento dos trabalhos;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Solicitar a realização de testes, exames, ensaios e quaisquer provas necessárias ao controle de qualidade dos</w:t>
      </w:r>
      <w:r w:rsidR="003B3672" w:rsidRPr="00054D82">
        <w:rPr>
          <w:rFonts w:cs="Arial"/>
          <w:color w:val="auto"/>
          <w:sz w:val="24"/>
          <w:lang w:bidi="pt-BR"/>
        </w:rPr>
        <w:t xml:space="preserve"> serviços objeto da contratação;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Esclarecer quaisquer dúvidas que possam surgir durante a execução da obra junto ao autor dos projetos, promovendo sua presença no canteiro de obras, sempre que for necessária a verificação da exata correspondência entre as condições reais de execução e os parâmetros, de</w:t>
      </w:r>
      <w:r w:rsidR="003B3672" w:rsidRPr="00054D82">
        <w:rPr>
          <w:rFonts w:cs="Arial"/>
          <w:color w:val="auto"/>
          <w:sz w:val="24"/>
          <w:lang w:bidi="pt-BR"/>
        </w:rPr>
        <w:t>finições e conceitos de projeto;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Solicitar a substituição de materiais e equipamentos que sejam considerados defeituosos, inadequados ou inaplicáveis aos serviços e obras;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Aprovar os materiais apresentados pela Contrat</w:t>
      </w:r>
      <w:r w:rsidR="003B3672" w:rsidRPr="00054D82">
        <w:rPr>
          <w:rFonts w:cs="Arial"/>
          <w:color w:val="auto"/>
          <w:sz w:val="24"/>
          <w:lang w:bidi="pt-BR"/>
        </w:rPr>
        <w:t>ada, antes da aplicação na obra;</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Verificar e aprovar a substituição de materiais, equipamentos e serviços solicitada pela Contratada, com base na comprovação da equivalência entre os componentes, em conformidade com os requisitos estabelecidos </w:t>
      </w:r>
      <w:proofErr w:type="gramStart"/>
      <w:r w:rsidRPr="00054D82">
        <w:rPr>
          <w:rFonts w:cs="Arial"/>
          <w:color w:val="auto"/>
          <w:sz w:val="24"/>
          <w:lang w:bidi="pt-BR"/>
        </w:rPr>
        <w:t>no Edital e anexos</w:t>
      </w:r>
      <w:proofErr w:type="gramEnd"/>
      <w:r w:rsidRPr="00054D82">
        <w:rPr>
          <w:rFonts w:cs="Arial"/>
          <w:color w:val="auto"/>
          <w:sz w:val="24"/>
          <w:lang w:bidi="pt-BR"/>
        </w:rPr>
        <w:t>;</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Promover o registro das ocorrências verificadas, inclusive no Diário de Obra, adotando as providências necessárias ao fiel cumprimento das cláusulas contratuais, conforme o disposto nos §§ 1º e 2º do a</w:t>
      </w:r>
      <w:r w:rsidR="003B3672" w:rsidRPr="00054D82">
        <w:rPr>
          <w:rFonts w:cs="Arial"/>
          <w:color w:val="auto"/>
          <w:sz w:val="24"/>
          <w:lang w:bidi="pt-BR"/>
        </w:rPr>
        <w:t>rt. 67 da Lei nº 8.666, de 1993;</w:t>
      </w:r>
    </w:p>
    <w:p w:rsidR="00944C19" w:rsidRPr="00054D82" w:rsidRDefault="00944C19" w:rsidP="003A758A">
      <w:pPr>
        <w:pStyle w:val="PargrafodaLista"/>
        <w:numPr>
          <w:ilvl w:val="3"/>
          <w:numId w:val="1"/>
        </w:numPr>
        <w:ind w:left="1985" w:firstLine="0"/>
        <w:rPr>
          <w:rFonts w:cs="Arial"/>
          <w:color w:val="auto"/>
          <w:sz w:val="24"/>
          <w:lang w:bidi="pt-BR"/>
        </w:rPr>
      </w:pPr>
      <w:r w:rsidRPr="00054D82">
        <w:rPr>
          <w:rFonts w:cs="Arial"/>
          <w:color w:val="auto"/>
          <w:sz w:val="24"/>
          <w:lang w:bidi="pt-BR"/>
        </w:rPr>
        <w:t xml:space="preserve">O Diário de Obra será destinado ao registro de fatos e comunicações pertinentes à execução dos serviços, como conclusão e aprovação de serviços, indicações sobre a necessidade de trabalho </w:t>
      </w:r>
      <w:r w:rsidRPr="00054D82">
        <w:rPr>
          <w:rFonts w:cs="Arial"/>
          <w:color w:val="auto"/>
          <w:sz w:val="24"/>
          <w:lang w:bidi="pt-BR"/>
        </w:rPr>
        <w:lastRenderedPageBreak/>
        <w:t>adicional, autorização para substituição de materiais e equipamentos, irregularidades e providências a serem tomadas pela Contratada e fiscalização.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Verificar se está sendo obedecido o preenchimento do Diário de Obra pelo contratado, tomar as devidas providências, proceder </w:t>
      </w:r>
      <w:proofErr w:type="gramStart"/>
      <w:r w:rsidRPr="00054D82">
        <w:rPr>
          <w:rFonts w:cs="Arial"/>
          <w:color w:val="auto"/>
          <w:sz w:val="24"/>
          <w:lang w:bidi="pt-BR"/>
        </w:rPr>
        <w:t>a</w:t>
      </w:r>
      <w:proofErr w:type="gramEnd"/>
      <w:r w:rsidRPr="00054D82">
        <w:rPr>
          <w:rFonts w:cs="Arial"/>
          <w:color w:val="auto"/>
          <w:sz w:val="24"/>
          <w:lang w:bidi="pt-BR"/>
        </w:rPr>
        <w:t xml:space="preserve"> rubrica das folhas, </w:t>
      </w:r>
      <w:r w:rsidR="009D52E2" w:rsidRPr="00054D82">
        <w:rPr>
          <w:rFonts w:cs="Arial"/>
          <w:color w:val="auto"/>
          <w:sz w:val="24"/>
          <w:lang w:bidi="pt-BR"/>
        </w:rPr>
        <w:t>recolher e anexá-lo ao processo;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proofErr w:type="spellStart"/>
      <w:r w:rsidRPr="00054D82">
        <w:rPr>
          <w:rFonts w:cs="Arial"/>
          <w:color w:val="auto"/>
          <w:sz w:val="24"/>
          <w:lang w:bidi="pt-BR"/>
        </w:rPr>
        <w:t>Vistar</w:t>
      </w:r>
      <w:proofErr w:type="spellEnd"/>
      <w:r w:rsidRPr="00054D82">
        <w:rPr>
          <w:rFonts w:cs="Arial"/>
          <w:color w:val="auto"/>
          <w:sz w:val="24"/>
          <w:lang w:bidi="pt-BR"/>
        </w:rPr>
        <w:t xml:space="preserve"> to</w:t>
      </w:r>
      <w:r w:rsidR="009D52E2" w:rsidRPr="00054D82">
        <w:rPr>
          <w:rFonts w:cs="Arial"/>
          <w:color w:val="auto"/>
          <w:sz w:val="24"/>
          <w:lang w:bidi="pt-BR"/>
        </w:rPr>
        <w:t>das as folhas do Diário de Obra;</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Exercer rigoroso controle sobre o cronograma de execução dos serviços aprovando os eventuais ajustes que ocorreram durante o desenvolvimento dos trabalhos;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Solicitar a substituição de qualquer funcionário da Contratada que embarace ou dificulte a ação da Fiscalização ou cuja presença no local dos serviços seja considerada prejudi</w:t>
      </w:r>
      <w:r w:rsidR="009D52E2" w:rsidRPr="00054D82">
        <w:rPr>
          <w:rFonts w:cs="Arial"/>
          <w:color w:val="auto"/>
          <w:sz w:val="24"/>
          <w:lang w:bidi="pt-BR"/>
        </w:rPr>
        <w:t>cial ao andamento dos trabalhos;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Autorizar ou não a subcontratação de parte do objeto, nos termos da seçã</w:t>
      </w:r>
      <w:r w:rsidR="009D52E2" w:rsidRPr="00054D82">
        <w:rPr>
          <w:rFonts w:cs="Arial"/>
          <w:color w:val="auto"/>
          <w:sz w:val="24"/>
          <w:lang w:bidi="pt-BR"/>
        </w:rPr>
        <w:t>o</w:t>
      </w:r>
      <w:r w:rsidR="004E6CB7">
        <w:rPr>
          <w:rFonts w:cs="Arial"/>
          <w:color w:val="auto"/>
          <w:sz w:val="24"/>
          <w:lang w:bidi="pt-BR"/>
        </w:rPr>
        <w:t xml:space="preserve"> 10</w:t>
      </w:r>
      <w:r w:rsidR="002E2575" w:rsidRPr="00054D82">
        <w:rPr>
          <w:rFonts w:cs="Arial"/>
          <w:color w:val="auto"/>
          <w:sz w:val="24"/>
          <w:lang w:bidi="pt-BR"/>
        </w:rPr>
        <w:t xml:space="preserve"> deste Projeto Básico;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Solucionar as dúvidas e questões pertinentes à prioridade ou sequência dos serviços em execução, bem como as interferências e interfaces dos trabalhos da Contratada com as atividades de outras empresas ou profissionais eventualmente contratados pelo Contratante;</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Paralisar e/ou solicitar o refazimento de qualquer serviço que não seja executado em conformidade com o plano ou programa de manutenção, norma técnica ou qualquer disposição oficial aplicável ao objeto do contrato;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Aprovar partes, etapas ou a totalidade dos serviços executados, verificar e atestar as respectivas medições, bem como atestar e encaminhar para pagamento as notas fiscais/</w:t>
      </w:r>
      <w:proofErr w:type="gramStart"/>
      <w:r w:rsidRPr="00054D82">
        <w:rPr>
          <w:rFonts w:cs="Arial"/>
          <w:color w:val="auto"/>
          <w:sz w:val="24"/>
          <w:lang w:bidi="pt-BR"/>
        </w:rPr>
        <w:t>f</w:t>
      </w:r>
      <w:r w:rsidR="00716005" w:rsidRPr="00054D82">
        <w:rPr>
          <w:rFonts w:cs="Arial"/>
          <w:color w:val="auto"/>
          <w:sz w:val="24"/>
          <w:lang w:bidi="pt-BR"/>
        </w:rPr>
        <w:t>aturas emitidas pela Contratada</w:t>
      </w:r>
      <w:proofErr w:type="gramEnd"/>
      <w:r w:rsidR="00716005" w:rsidRPr="00054D82">
        <w:rPr>
          <w:rFonts w:cs="Arial"/>
          <w:color w:val="auto"/>
          <w:sz w:val="24"/>
          <w:lang w:bidi="pt-BR"/>
        </w:rPr>
        <w:t>;</w:t>
      </w:r>
    </w:p>
    <w:p w:rsidR="00944C19" w:rsidRPr="00F036F4" w:rsidRDefault="004A4D96" w:rsidP="003A758A">
      <w:pPr>
        <w:pStyle w:val="PargrafodaLista"/>
        <w:numPr>
          <w:ilvl w:val="2"/>
          <w:numId w:val="1"/>
        </w:numPr>
        <w:tabs>
          <w:tab w:val="left" w:pos="2268"/>
        </w:tabs>
        <w:ind w:left="1134" w:firstLine="0"/>
        <w:rPr>
          <w:rFonts w:cs="Arial"/>
          <w:color w:val="auto"/>
          <w:sz w:val="24"/>
          <w:lang w:bidi="pt-BR"/>
        </w:rPr>
      </w:pPr>
      <w:r w:rsidRPr="00F036F4">
        <w:rPr>
          <w:rFonts w:cs="Arial"/>
          <w:color w:val="auto"/>
          <w:sz w:val="24"/>
          <w:lang w:bidi="pt-BR"/>
        </w:rPr>
        <w:t>Garantir a entrega</w:t>
      </w:r>
      <w:r w:rsidR="00944C19" w:rsidRPr="00F036F4">
        <w:rPr>
          <w:rFonts w:cs="Arial"/>
          <w:color w:val="auto"/>
          <w:sz w:val="24"/>
          <w:lang w:bidi="pt-BR"/>
        </w:rPr>
        <w:t xml:space="preserve"> a cada medição</w:t>
      </w:r>
      <w:r w:rsidRPr="00F036F4">
        <w:rPr>
          <w:rFonts w:cs="Arial"/>
          <w:color w:val="auto"/>
          <w:sz w:val="24"/>
          <w:lang w:bidi="pt-BR"/>
        </w:rPr>
        <w:t xml:space="preserve"> e no que </w:t>
      </w:r>
      <w:proofErr w:type="gramStart"/>
      <w:r w:rsidRPr="00F036F4">
        <w:rPr>
          <w:rFonts w:cs="Arial"/>
          <w:color w:val="auto"/>
          <w:sz w:val="24"/>
          <w:lang w:bidi="pt-BR"/>
        </w:rPr>
        <w:t>couber,</w:t>
      </w:r>
      <w:proofErr w:type="gramEnd"/>
      <w:r w:rsidR="00944C19" w:rsidRPr="00F036F4">
        <w:rPr>
          <w:rFonts w:cs="Arial"/>
          <w:color w:val="auto"/>
          <w:sz w:val="24"/>
          <w:lang w:bidi="pt-BR"/>
        </w:rPr>
        <w:t xml:space="preserve"> da documentação apresentada no ite</w:t>
      </w:r>
      <w:r w:rsidRPr="00F036F4">
        <w:rPr>
          <w:rFonts w:cs="Arial"/>
          <w:color w:val="auto"/>
          <w:sz w:val="24"/>
          <w:lang w:bidi="pt-BR"/>
        </w:rPr>
        <w:t>m 20.8</w:t>
      </w:r>
      <w:r w:rsidR="00944C19" w:rsidRPr="00F036F4">
        <w:rPr>
          <w:rFonts w:cs="Arial"/>
          <w:color w:val="auto"/>
          <w:sz w:val="24"/>
          <w:lang w:bidi="pt-BR"/>
        </w:rPr>
        <w:t>, realiza</w:t>
      </w:r>
      <w:r w:rsidR="00BC3895" w:rsidRPr="00F036F4">
        <w:rPr>
          <w:rFonts w:cs="Arial"/>
          <w:color w:val="auto"/>
          <w:sz w:val="24"/>
          <w:lang w:bidi="pt-BR"/>
        </w:rPr>
        <w:t>ndo sua conferência e aprovação;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Acionar a Contratada, no caso de existirem pendências em relação à documentação entregue, determinan</w:t>
      </w:r>
      <w:r w:rsidR="00BC3895" w:rsidRPr="00054D82">
        <w:rPr>
          <w:rFonts w:cs="Arial"/>
          <w:color w:val="auto"/>
          <w:sz w:val="24"/>
          <w:lang w:bidi="pt-BR"/>
        </w:rPr>
        <w:t>do prazo para sua regularização;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Verificar e encaminhar à autoridade </w:t>
      </w:r>
      <w:proofErr w:type="gramStart"/>
      <w:r w:rsidRPr="00054D82">
        <w:rPr>
          <w:rFonts w:cs="Arial"/>
          <w:color w:val="auto"/>
          <w:sz w:val="24"/>
          <w:lang w:bidi="pt-BR"/>
        </w:rPr>
        <w:t>competente para aprovação eventuais</w:t>
      </w:r>
      <w:proofErr w:type="gramEnd"/>
      <w:r w:rsidRPr="00054D82">
        <w:rPr>
          <w:rFonts w:cs="Arial"/>
          <w:color w:val="auto"/>
          <w:sz w:val="24"/>
          <w:lang w:bidi="pt-BR"/>
        </w:rPr>
        <w:t xml:space="preserve"> modificações necessárias ao perfeito c</w:t>
      </w:r>
      <w:r w:rsidR="002E0F32" w:rsidRPr="00054D82">
        <w:rPr>
          <w:rFonts w:cs="Arial"/>
          <w:color w:val="auto"/>
          <w:sz w:val="24"/>
          <w:lang w:bidi="pt-BR"/>
        </w:rPr>
        <w:t>umprimento do objeto contratado;</w:t>
      </w:r>
    </w:p>
    <w:p w:rsidR="00944C19" w:rsidRPr="00054D82" w:rsidRDefault="00944C19" w:rsidP="003A758A">
      <w:pPr>
        <w:pStyle w:val="PargrafodaLista"/>
        <w:numPr>
          <w:ilvl w:val="2"/>
          <w:numId w:val="1"/>
        </w:numPr>
        <w:tabs>
          <w:tab w:val="left" w:pos="2268"/>
          <w:tab w:val="left" w:pos="2410"/>
        </w:tabs>
        <w:ind w:left="1134" w:firstLine="0"/>
        <w:rPr>
          <w:rFonts w:cs="Arial"/>
          <w:color w:val="auto"/>
          <w:sz w:val="24"/>
          <w:lang w:bidi="pt-BR"/>
        </w:rPr>
      </w:pPr>
      <w:bookmarkStart w:id="18" w:name="_bookmark22"/>
      <w:bookmarkEnd w:id="18"/>
      <w:r w:rsidRPr="00054D82">
        <w:rPr>
          <w:rFonts w:cs="Arial"/>
          <w:color w:val="auto"/>
          <w:sz w:val="24"/>
          <w:lang w:bidi="pt-BR"/>
        </w:rPr>
        <w:t>Exercer rigoroso controle em relação aos prazos de execução e validade do contrato, solicitando eventuais prorrogações à Coordenação de Contratos com antecedência</w:t>
      </w:r>
      <w:r w:rsidR="007D490D">
        <w:rPr>
          <w:rFonts w:cs="Arial"/>
          <w:color w:val="auto"/>
          <w:sz w:val="24"/>
          <w:lang w:bidi="pt-BR"/>
        </w:rPr>
        <w:t xml:space="preserve"> mínima de 60(sessenta) dias do</w:t>
      </w:r>
      <w:r w:rsidR="005962B4" w:rsidRPr="00054D82">
        <w:rPr>
          <w:rFonts w:cs="Arial"/>
          <w:color w:val="auto"/>
          <w:sz w:val="24"/>
          <w:lang w:bidi="pt-BR"/>
        </w:rPr>
        <w:t xml:space="preserve"> término da </w:t>
      </w:r>
      <w:r w:rsidR="005962B4" w:rsidRPr="00054D82">
        <w:rPr>
          <w:rFonts w:cs="Arial"/>
          <w:color w:val="auto"/>
          <w:sz w:val="24"/>
          <w:lang w:bidi="pt-BR"/>
        </w:rPr>
        <w:lastRenderedPageBreak/>
        <w:t>vigência contratual;</w:t>
      </w:r>
    </w:p>
    <w:p w:rsidR="00944C19" w:rsidRPr="00D92649" w:rsidRDefault="00944C19" w:rsidP="003A758A">
      <w:pPr>
        <w:pStyle w:val="PargrafodaLista"/>
        <w:numPr>
          <w:ilvl w:val="2"/>
          <w:numId w:val="1"/>
        </w:numPr>
        <w:tabs>
          <w:tab w:val="left" w:pos="2268"/>
        </w:tabs>
        <w:ind w:left="1134" w:firstLine="0"/>
        <w:rPr>
          <w:rFonts w:cs="Arial"/>
          <w:color w:val="auto"/>
          <w:sz w:val="24"/>
          <w:lang w:bidi="pt-BR"/>
        </w:rPr>
      </w:pPr>
      <w:r w:rsidRPr="00D92649">
        <w:rPr>
          <w:rFonts w:cs="Arial"/>
          <w:color w:val="auto"/>
          <w:sz w:val="24"/>
          <w:lang w:bidi="pt-BR"/>
        </w:rPr>
        <w:t xml:space="preserve">Quando não for possível o cumprimento do prazo especificado no item </w:t>
      </w:r>
      <w:r w:rsidR="007D490D" w:rsidRPr="00D92649">
        <w:rPr>
          <w:rFonts w:cs="Arial"/>
          <w:color w:val="auto"/>
          <w:sz w:val="24"/>
          <w:lang w:bidi="pt-BR"/>
        </w:rPr>
        <w:t>16.13.35,</w:t>
      </w:r>
      <w:r w:rsidRPr="00D92649">
        <w:rPr>
          <w:rFonts w:cs="Arial"/>
          <w:color w:val="auto"/>
          <w:sz w:val="24"/>
          <w:lang w:bidi="pt-BR"/>
        </w:rPr>
        <w:t xml:space="preserve"> apresentar as devidas jus</w:t>
      </w:r>
      <w:r w:rsidR="004C1847" w:rsidRPr="00D92649">
        <w:rPr>
          <w:rFonts w:cs="Arial"/>
          <w:color w:val="auto"/>
          <w:sz w:val="24"/>
          <w:lang w:bidi="pt-BR"/>
        </w:rPr>
        <w:t>tificativas junto à solicitação;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Emitir parecer técnico para as solicitações de alterações contratuais realizadas pela Contratada, encaminhando à autor</w:t>
      </w:r>
      <w:r w:rsidR="004C1847" w:rsidRPr="00054D82">
        <w:rPr>
          <w:rFonts w:cs="Arial"/>
          <w:color w:val="auto"/>
          <w:sz w:val="24"/>
          <w:lang w:bidi="pt-BR"/>
        </w:rPr>
        <w:t>idade competente para aprovação;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Instruir processo concernente a eventuais prorrogações de prazo de execução da obra ou de vigência do contrato visando posterior encaminhamento à autoridade competente para decidir/a</w:t>
      </w:r>
      <w:r w:rsidR="004D666F" w:rsidRPr="00054D82">
        <w:rPr>
          <w:rFonts w:cs="Arial"/>
          <w:color w:val="auto"/>
          <w:sz w:val="24"/>
          <w:lang w:bidi="pt-BR"/>
        </w:rPr>
        <w:t>utorizar o ato, conforme o caso;</w:t>
      </w:r>
    </w:p>
    <w:p w:rsidR="00736BF7" w:rsidRPr="00054D82" w:rsidRDefault="00736BF7"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 xml:space="preserve"> As solicitações de alterações contratuais visando acréscimo de prazo serão acompanhadas da seguinte documentação:</w:t>
      </w:r>
    </w:p>
    <w:p w:rsidR="00944C19"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Parecer técnico, com as justificativas da necessidade da prorrogação, indicando a responsabilidade ou não da Contratada sobre o atraso;</w:t>
      </w:r>
    </w:p>
    <w:p w:rsidR="00944C19"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Indicação se a prorrogação contratual impactará financeiramente o contrato;</w:t>
      </w:r>
    </w:p>
    <w:p w:rsidR="00944C19"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Indicação dos dias acrescidos ao prazo de execução do objeto e à vigência do contrato, isoladamente;</w:t>
      </w:r>
    </w:p>
    <w:p w:rsidR="004D666F"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Cronograma Físico-financeiro atualizado;</w:t>
      </w:r>
    </w:p>
    <w:p w:rsidR="00944C19"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Manifestação da Contratada demonstrando interesse na prorrogação do prazo de vigência do contrato;</w:t>
      </w:r>
    </w:p>
    <w:p w:rsidR="00944C19" w:rsidRPr="00054D82" w:rsidRDefault="00944C19" w:rsidP="003A758A">
      <w:pPr>
        <w:pStyle w:val="PargrafodaLista"/>
        <w:numPr>
          <w:ilvl w:val="3"/>
          <w:numId w:val="1"/>
        </w:numPr>
        <w:tabs>
          <w:tab w:val="left" w:pos="2694"/>
          <w:tab w:val="left" w:pos="2977"/>
          <w:tab w:val="left" w:pos="3119"/>
          <w:tab w:val="left" w:pos="3261"/>
        </w:tabs>
        <w:ind w:left="1985" w:firstLine="0"/>
        <w:rPr>
          <w:rFonts w:cs="Arial"/>
          <w:color w:val="auto"/>
          <w:sz w:val="24"/>
          <w:lang w:bidi="pt-BR"/>
        </w:rPr>
      </w:pPr>
      <w:r w:rsidRPr="00054D82">
        <w:rPr>
          <w:rFonts w:cs="Arial"/>
          <w:color w:val="auto"/>
          <w:sz w:val="24"/>
          <w:lang w:bidi="pt-BR"/>
        </w:rPr>
        <w:t>Demais documentos necessários, conforme o caso concreto, que subsidiem a solicitação.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Instruir processo concernente a eventuais acréscimos ou supressões de serviços ou materiais necessários ao perfeito cumprimento do objeto do contrato, visando posterior encaminhamento à autoridade competente para decidir/ a</w:t>
      </w:r>
      <w:r w:rsidR="00BC2C6F" w:rsidRPr="00054D82">
        <w:rPr>
          <w:rFonts w:cs="Arial"/>
          <w:color w:val="auto"/>
          <w:sz w:val="24"/>
          <w:lang w:bidi="pt-BR"/>
        </w:rPr>
        <w:t>utorizar o ato, conforme o caso;</w:t>
      </w:r>
    </w:p>
    <w:p w:rsidR="00944C19" w:rsidRPr="00054D82" w:rsidRDefault="00944C19" w:rsidP="003A758A">
      <w:pPr>
        <w:pStyle w:val="PargrafodaLista"/>
        <w:numPr>
          <w:ilvl w:val="2"/>
          <w:numId w:val="1"/>
        </w:numPr>
        <w:tabs>
          <w:tab w:val="left" w:pos="2268"/>
          <w:tab w:val="left" w:pos="2410"/>
          <w:tab w:val="left" w:pos="2552"/>
        </w:tabs>
        <w:ind w:left="1134" w:firstLine="0"/>
        <w:rPr>
          <w:rFonts w:cs="Arial"/>
          <w:color w:val="auto"/>
          <w:sz w:val="24"/>
          <w:lang w:bidi="pt-BR"/>
        </w:rPr>
      </w:pPr>
      <w:r w:rsidRPr="00054D82">
        <w:rPr>
          <w:rFonts w:cs="Arial"/>
          <w:color w:val="auto"/>
          <w:sz w:val="24"/>
          <w:lang w:bidi="pt-BR"/>
        </w:rPr>
        <w:t>As solicitações de alterações contratuais visando acréscimos ou supressões de serviços ou materiais serão acompanhadas da seguinte documentação:</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Parecer técnico da necessidade de acréscimos ou supressões no objeto contratado;</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 xml:space="preserve">Indicação dos percentuais de acréscimos e supressões, </w:t>
      </w:r>
      <w:r w:rsidRPr="00054D82">
        <w:rPr>
          <w:rFonts w:cs="Arial"/>
          <w:color w:val="auto"/>
          <w:sz w:val="24"/>
          <w:lang w:bidi="pt-BR"/>
        </w:rPr>
        <w:lastRenderedPageBreak/>
        <w:t>considerados de forma isolada, conforme legislação vigente e jurisprudências do Tribunal de Contas da União;</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Pro</w:t>
      </w:r>
      <w:r w:rsidR="0044267D" w:rsidRPr="00054D82">
        <w:rPr>
          <w:rFonts w:cs="Arial"/>
          <w:color w:val="auto"/>
          <w:sz w:val="24"/>
          <w:lang w:bidi="pt-BR"/>
        </w:rPr>
        <w:t xml:space="preserve">jetos, memoriais, especificações e demais documentos necessários </w:t>
      </w:r>
      <w:r w:rsidRPr="00054D82">
        <w:rPr>
          <w:rFonts w:cs="Arial"/>
          <w:color w:val="auto"/>
          <w:sz w:val="24"/>
          <w:lang w:bidi="pt-BR"/>
        </w:rPr>
        <w:t>atualizados com as modificações, quando couber;</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Planilha orçamentária onde constem os serviços acrescidos e suprimidos, com as respectivas composições de custo unitárias, seus quantitativos e valores;</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Memória de Cálculo dos quantitativos acrescidos ou suprimidos;</w:t>
      </w:r>
    </w:p>
    <w:p w:rsidR="0044267D"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Cronograma Físico-financeiro atualizado;</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Anotação de Responsabilidade Técnica (ART) do</w:t>
      </w:r>
      <w:r w:rsidR="0044267D" w:rsidRPr="00054D82">
        <w:rPr>
          <w:rFonts w:cs="Arial"/>
          <w:color w:val="auto"/>
          <w:sz w:val="24"/>
          <w:lang w:bidi="pt-BR"/>
        </w:rPr>
        <w:t xml:space="preserve"> </w:t>
      </w:r>
      <w:r w:rsidRPr="00054D82">
        <w:rPr>
          <w:rFonts w:cs="Arial"/>
          <w:color w:val="auto"/>
          <w:sz w:val="24"/>
          <w:lang w:bidi="pt-BR"/>
        </w:rPr>
        <w:t>orçamento;</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Manifestação do contratado demonstrando ciência sobre as alterações realizadas;</w:t>
      </w:r>
    </w:p>
    <w:p w:rsidR="00944C19" w:rsidRPr="00054D82" w:rsidRDefault="00944C19" w:rsidP="003A758A">
      <w:pPr>
        <w:pStyle w:val="PargrafodaLista"/>
        <w:numPr>
          <w:ilvl w:val="3"/>
          <w:numId w:val="1"/>
        </w:numPr>
        <w:tabs>
          <w:tab w:val="left" w:pos="2410"/>
        </w:tabs>
        <w:ind w:left="1985" w:firstLine="0"/>
        <w:rPr>
          <w:rFonts w:cs="Arial"/>
          <w:color w:val="auto"/>
          <w:sz w:val="24"/>
          <w:lang w:bidi="pt-BR"/>
        </w:rPr>
      </w:pPr>
      <w:r w:rsidRPr="00054D82">
        <w:rPr>
          <w:rFonts w:cs="Arial"/>
          <w:color w:val="auto"/>
          <w:sz w:val="24"/>
          <w:lang w:bidi="pt-BR"/>
        </w:rPr>
        <w:t>Demais documentos necessários, conforme o caso concre</w:t>
      </w:r>
      <w:r w:rsidR="001509C8" w:rsidRPr="00054D82">
        <w:rPr>
          <w:rFonts w:cs="Arial"/>
          <w:color w:val="auto"/>
          <w:sz w:val="24"/>
          <w:lang w:bidi="pt-BR"/>
        </w:rPr>
        <w:t>to, que subsidiem a solicitação.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Receber as solicitações da contratada de reajustes e encaminhá-las à Coordenação de Contratos, indicando</w:t>
      </w:r>
      <w:r w:rsidR="00466644" w:rsidRPr="00054D82">
        <w:rPr>
          <w:rFonts w:cs="Arial"/>
          <w:color w:val="auto"/>
          <w:sz w:val="24"/>
          <w:lang w:bidi="pt-BR"/>
        </w:rPr>
        <w:t xml:space="preserve"> os valores a serem reajustados;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Receber as solicitações da contratada de repactuação e encaminhá-las à Coordenação de Contratos,</w:t>
      </w:r>
      <w:r w:rsidR="00466644" w:rsidRPr="00054D82">
        <w:rPr>
          <w:rFonts w:cs="Arial"/>
          <w:color w:val="auto"/>
          <w:sz w:val="24"/>
          <w:lang w:bidi="pt-BR"/>
        </w:rPr>
        <w:t xml:space="preserve"> juntamente com parecer técnico;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Em caso de alterações contratuais, deverá ser solicitada à Contratada a complementação das Anotações de Responsabilidade Técnica, de tal forma que fique compatível com o que passa a ser projetado a</w:t>
      </w:r>
      <w:r w:rsidR="00466644" w:rsidRPr="00054D82">
        <w:rPr>
          <w:rFonts w:cs="Arial"/>
          <w:color w:val="auto"/>
          <w:sz w:val="24"/>
          <w:lang w:bidi="pt-BR"/>
        </w:rPr>
        <w:t>pós o aditivo;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Diante da ocorrência de falhas ou descumprimento contratual, o fiscal deverá realizar o preenchimento do “</w:t>
      </w:r>
      <w:r w:rsidRPr="00054D82">
        <w:rPr>
          <w:rFonts w:cs="Arial"/>
          <w:i/>
          <w:color w:val="auto"/>
          <w:sz w:val="24"/>
          <w:lang w:bidi="pt-BR"/>
        </w:rPr>
        <w:t>Formulário para Instauração de Processo Sancionador</w:t>
      </w:r>
      <w:r w:rsidRPr="00054D82">
        <w:rPr>
          <w:rFonts w:cs="Arial"/>
          <w:color w:val="auto"/>
          <w:sz w:val="24"/>
          <w:lang w:bidi="pt-BR"/>
        </w:rPr>
        <w:t xml:space="preserve">” e encaminhá-lo à Coordenação de Contratos </w:t>
      </w:r>
      <w:r w:rsidR="00014F4E">
        <w:rPr>
          <w:rFonts w:cs="Arial"/>
          <w:color w:val="auto"/>
          <w:sz w:val="24"/>
          <w:lang w:bidi="pt-BR"/>
        </w:rPr>
        <w:t>do IFRS</w:t>
      </w:r>
      <w:r w:rsidRPr="00054D82">
        <w:rPr>
          <w:rFonts w:cs="Arial"/>
          <w:color w:val="auto"/>
          <w:sz w:val="24"/>
          <w:lang w:bidi="pt-BR"/>
        </w:rPr>
        <w:t xml:space="preserve"> para que haja a abertura de processo administrativo específico para apurar as ocorrências e determinar as penal</w:t>
      </w:r>
      <w:r w:rsidR="00466644" w:rsidRPr="00054D82">
        <w:rPr>
          <w:rFonts w:cs="Arial"/>
          <w:color w:val="auto"/>
          <w:sz w:val="24"/>
          <w:lang w:bidi="pt-BR"/>
        </w:rPr>
        <w:t>idades que possam ser aplicadas;</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Verificar e aprovar os projetos “</w:t>
      </w:r>
      <w:r w:rsidRPr="00054D82">
        <w:rPr>
          <w:rFonts w:cs="Arial"/>
          <w:i/>
          <w:color w:val="auto"/>
          <w:sz w:val="24"/>
          <w:lang w:bidi="pt-BR"/>
        </w:rPr>
        <w:t xml:space="preserve">as </w:t>
      </w:r>
      <w:proofErr w:type="spellStart"/>
      <w:r w:rsidRPr="00054D82">
        <w:rPr>
          <w:rFonts w:cs="Arial"/>
          <w:i/>
          <w:color w:val="auto"/>
          <w:sz w:val="24"/>
          <w:lang w:bidi="pt-BR"/>
        </w:rPr>
        <w:t>built</w:t>
      </w:r>
      <w:proofErr w:type="spellEnd"/>
      <w:r w:rsidRPr="00054D82">
        <w:rPr>
          <w:rFonts w:cs="Arial"/>
          <w:color w:val="auto"/>
          <w:sz w:val="24"/>
          <w:lang w:bidi="pt-BR"/>
        </w:rPr>
        <w:t>” ou “</w:t>
      </w:r>
      <w:r w:rsidRPr="00054D82">
        <w:rPr>
          <w:rFonts w:cs="Arial"/>
          <w:i/>
          <w:color w:val="auto"/>
          <w:sz w:val="24"/>
          <w:lang w:bidi="pt-BR"/>
        </w:rPr>
        <w:t xml:space="preserve">como </w:t>
      </w:r>
      <w:proofErr w:type="gramStart"/>
      <w:r w:rsidRPr="00054D82">
        <w:rPr>
          <w:rFonts w:cs="Arial"/>
          <w:i/>
          <w:color w:val="auto"/>
          <w:sz w:val="24"/>
          <w:lang w:bidi="pt-BR"/>
        </w:rPr>
        <w:t>construído</w:t>
      </w:r>
      <w:r w:rsidRPr="00054D82">
        <w:rPr>
          <w:rFonts w:cs="Arial"/>
          <w:color w:val="auto"/>
          <w:sz w:val="24"/>
          <w:lang w:bidi="pt-BR"/>
        </w:rPr>
        <w:t>” elaborados</w:t>
      </w:r>
      <w:proofErr w:type="gramEnd"/>
      <w:r w:rsidRPr="00054D82">
        <w:rPr>
          <w:rFonts w:cs="Arial"/>
          <w:color w:val="auto"/>
          <w:sz w:val="24"/>
          <w:lang w:bidi="pt-BR"/>
        </w:rPr>
        <w:t xml:space="preserve"> pela Contratada, registrando todas as modificações introduzidas no projeto original, de modo a documentar fielmente os serviços </w:t>
      </w:r>
      <w:r w:rsidR="00466644" w:rsidRPr="00054D82">
        <w:rPr>
          <w:rFonts w:cs="Arial"/>
          <w:color w:val="auto"/>
          <w:sz w:val="24"/>
          <w:lang w:bidi="pt-BR"/>
        </w:rPr>
        <w:t>e obras efetivamente executados;</w:t>
      </w:r>
    </w:p>
    <w:p w:rsidR="00944C19" w:rsidRPr="00EE7586" w:rsidRDefault="00944C19" w:rsidP="003A758A">
      <w:pPr>
        <w:pStyle w:val="PargrafodaLista"/>
        <w:numPr>
          <w:ilvl w:val="2"/>
          <w:numId w:val="1"/>
        </w:numPr>
        <w:tabs>
          <w:tab w:val="left" w:pos="2268"/>
        </w:tabs>
        <w:ind w:left="1134" w:firstLine="0"/>
        <w:rPr>
          <w:rFonts w:cs="Arial"/>
          <w:color w:val="auto"/>
          <w:sz w:val="24"/>
          <w:lang w:bidi="pt-BR"/>
        </w:rPr>
      </w:pPr>
      <w:r w:rsidRPr="00EE7586">
        <w:rPr>
          <w:rFonts w:cs="Arial"/>
          <w:color w:val="auto"/>
          <w:sz w:val="24"/>
          <w:lang w:bidi="pt-BR"/>
        </w:rPr>
        <w:t>Acompanhar, durante a execução da obra, a elaboração do “</w:t>
      </w:r>
      <w:r w:rsidRPr="00EE7586">
        <w:rPr>
          <w:rFonts w:cs="Arial"/>
          <w:i/>
          <w:color w:val="auto"/>
          <w:sz w:val="24"/>
          <w:lang w:bidi="pt-BR"/>
        </w:rPr>
        <w:t xml:space="preserve">as </w:t>
      </w:r>
      <w:proofErr w:type="spellStart"/>
      <w:r w:rsidRPr="00EE7586">
        <w:rPr>
          <w:rFonts w:cs="Arial"/>
          <w:i/>
          <w:color w:val="auto"/>
          <w:sz w:val="24"/>
          <w:lang w:bidi="pt-BR"/>
        </w:rPr>
        <w:t>built</w:t>
      </w:r>
      <w:proofErr w:type="spellEnd"/>
      <w:r w:rsidRPr="00EE7586">
        <w:rPr>
          <w:rFonts w:cs="Arial"/>
          <w:color w:val="auto"/>
          <w:sz w:val="24"/>
          <w:lang w:bidi="pt-BR"/>
        </w:rPr>
        <w:t xml:space="preserve">” pela Contratada, de modo a garantir que este contenha todas as informações, </w:t>
      </w:r>
      <w:r w:rsidRPr="00EE7586">
        <w:rPr>
          <w:rFonts w:cs="Arial"/>
          <w:color w:val="auto"/>
          <w:sz w:val="24"/>
          <w:lang w:bidi="pt-BR"/>
        </w:rPr>
        <w:lastRenderedPageBreak/>
        <w:t>conforme seção</w:t>
      </w:r>
      <w:r w:rsidR="00466644" w:rsidRPr="00EE7586">
        <w:rPr>
          <w:rFonts w:cs="Arial"/>
          <w:color w:val="auto"/>
          <w:sz w:val="24"/>
          <w:lang w:bidi="pt-BR"/>
        </w:rPr>
        <w:t xml:space="preserve"> </w:t>
      </w:r>
      <w:r w:rsidR="00EE7586" w:rsidRPr="00EE7586">
        <w:rPr>
          <w:rFonts w:cs="Arial"/>
          <w:color w:val="auto"/>
          <w:sz w:val="24"/>
          <w:lang w:bidi="pt-BR"/>
        </w:rPr>
        <w:t>14</w:t>
      </w:r>
      <w:r w:rsidR="00466644" w:rsidRPr="00EE7586">
        <w:rPr>
          <w:rFonts w:cs="Arial"/>
          <w:color w:val="auto"/>
          <w:sz w:val="24"/>
          <w:lang w:bidi="pt-BR"/>
        </w:rPr>
        <w:t xml:space="preserve"> deste Projeto Básico;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Encaminhar uma via dos projetos “</w:t>
      </w:r>
      <w:r w:rsidRPr="00054D82">
        <w:rPr>
          <w:rFonts w:cs="Arial"/>
          <w:i/>
          <w:color w:val="auto"/>
          <w:sz w:val="24"/>
          <w:lang w:bidi="pt-BR"/>
        </w:rPr>
        <w:t xml:space="preserve">as </w:t>
      </w:r>
      <w:proofErr w:type="spellStart"/>
      <w:r w:rsidRPr="00054D82">
        <w:rPr>
          <w:rFonts w:cs="Arial"/>
          <w:i/>
          <w:color w:val="auto"/>
          <w:sz w:val="24"/>
          <w:lang w:bidi="pt-BR"/>
        </w:rPr>
        <w:t>built</w:t>
      </w:r>
      <w:proofErr w:type="spellEnd"/>
      <w:r w:rsidRPr="00054D82">
        <w:rPr>
          <w:rFonts w:cs="Arial"/>
          <w:color w:val="auto"/>
          <w:sz w:val="24"/>
          <w:lang w:bidi="pt-BR"/>
        </w:rPr>
        <w:t>” ao servidor responsável no Campus em que foi real</w:t>
      </w:r>
      <w:r w:rsidR="00466644" w:rsidRPr="00054D82">
        <w:rPr>
          <w:rFonts w:cs="Arial"/>
          <w:color w:val="auto"/>
          <w:sz w:val="24"/>
          <w:lang w:bidi="pt-BR"/>
        </w:rPr>
        <w:t>izada a obra, para arquivamento;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Arquivar uma via dos projetos “</w:t>
      </w:r>
      <w:r w:rsidRPr="00054D82">
        <w:rPr>
          <w:rFonts w:cs="Arial"/>
          <w:i/>
          <w:color w:val="auto"/>
          <w:sz w:val="24"/>
          <w:lang w:bidi="pt-BR"/>
        </w:rPr>
        <w:t xml:space="preserve">as </w:t>
      </w:r>
      <w:proofErr w:type="spellStart"/>
      <w:r w:rsidRPr="00054D82">
        <w:rPr>
          <w:rFonts w:cs="Arial"/>
          <w:i/>
          <w:color w:val="auto"/>
          <w:sz w:val="24"/>
          <w:lang w:bidi="pt-BR"/>
        </w:rPr>
        <w:t>built</w:t>
      </w:r>
      <w:proofErr w:type="spellEnd"/>
      <w:r w:rsidRPr="00054D82">
        <w:rPr>
          <w:rFonts w:cs="Arial"/>
          <w:color w:val="auto"/>
          <w:sz w:val="24"/>
          <w:lang w:bidi="pt-BR"/>
        </w:rPr>
        <w:t>” no processo administr</w:t>
      </w:r>
      <w:r w:rsidR="00466644" w:rsidRPr="00054D82">
        <w:rPr>
          <w:rFonts w:cs="Arial"/>
          <w:color w:val="auto"/>
          <w:sz w:val="24"/>
          <w:lang w:bidi="pt-BR"/>
        </w:rPr>
        <w:t>ativo de acompanhamento da obra;</w:t>
      </w:r>
    </w:p>
    <w:p w:rsidR="00944C19" w:rsidRPr="00EE7586" w:rsidRDefault="00944C19" w:rsidP="003A758A">
      <w:pPr>
        <w:pStyle w:val="PargrafodaLista"/>
        <w:numPr>
          <w:ilvl w:val="2"/>
          <w:numId w:val="1"/>
        </w:numPr>
        <w:tabs>
          <w:tab w:val="left" w:pos="2268"/>
        </w:tabs>
        <w:ind w:left="1134" w:firstLine="0"/>
        <w:rPr>
          <w:rFonts w:cs="Arial"/>
          <w:color w:val="auto"/>
          <w:sz w:val="24"/>
          <w:lang w:bidi="pt-BR"/>
        </w:rPr>
      </w:pPr>
      <w:r w:rsidRPr="00EE7586">
        <w:rPr>
          <w:rFonts w:cs="Arial"/>
          <w:color w:val="auto"/>
          <w:sz w:val="24"/>
          <w:lang w:bidi="pt-BR"/>
        </w:rPr>
        <w:t>Garantir a entrega da documentação apresentada no ite</w:t>
      </w:r>
      <w:r w:rsidR="000530F6">
        <w:rPr>
          <w:rFonts w:cs="Arial"/>
          <w:color w:val="auto"/>
          <w:sz w:val="24"/>
          <w:lang w:bidi="pt-BR"/>
        </w:rPr>
        <w:t>m</w:t>
      </w:r>
      <w:r w:rsidRPr="00EE7586">
        <w:rPr>
          <w:rFonts w:cs="Arial"/>
          <w:color w:val="auto"/>
          <w:sz w:val="24"/>
          <w:lang w:bidi="pt-BR"/>
        </w:rPr>
        <w:t xml:space="preserve"> </w:t>
      </w:r>
      <w:r w:rsidR="00EE7586" w:rsidRPr="00EE7586">
        <w:rPr>
          <w:rFonts w:cs="Arial"/>
          <w:color w:val="auto"/>
          <w:sz w:val="24"/>
          <w:lang w:bidi="pt-BR"/>
        </w:rPr>
        <w:t>12.3.1</w:t>
      </w:r>
      <w:r w:rsidRPr="00EE7586">
        <w:rPr>
          <w:rFonts w:cs="Arial"/>
          <w:color w:val="auto"/>
          <w:sz w:val="24"/>
          <w:lang w:bidi="pt-BR"/>
        </w:rPr>
        <w:t>, como condição indispensável para o Recebimento Provisório, realiza</w:t>
      </w:r>
      <w:r w:rsidR="00466644" w:rsidRPr="00EE7586">
        <w:rPr>
          <w:rFonts w:cs="Arial"/>
          <w:color w:val="auto"/>
          <w:sz w:val="24"/>
          <w:lang w:bidi="pt-BR"/>
        </w:rPr>
        <w:t>ndo sua conferência e aprovação;</w:t>
      </w:r>
    </w:p>
    <w:p w:rsidR="00466644" w:rsidRPr="00EE7586" w:rsidRDefault="00944C19" w:rsidP="003A758A">
      <w:pPr>
        <w:pStyle w:val="PargrafodaLista"/>
        <w:numPr>
          <w:ilvl w:val="2"/>
          <w:numId w:val="1"/>
        </w:numPr>
        <w:tabs>
          <w:tab w:val="left" w:pos="2268"/>
        </w:tabs>
        <w:ind w:left="1134" w:firstLine="0"/>
        <w:rPr>
          <w:rFonts w:cs="Arial"/>
          <w:color w:val="auto"/>
          <w:sz w:val="24"/>
          <w:lang w:bidi="pt-BR"/>
        </w:rPr>
      </w:pPr>
      <w:r w:rsidRPr="00EE7586">
        <w:rPr>
          <w:rFonts w:cs="Arial"/>
          <w:color w:val="auto"/>
          <w:sz w:val="24"/>
          <w:lang w:bidi="pt-BR"/>
        </w:rPr>
        <w:t xml:space="preserve">Garantir a entrega da documentação apresentada nos itens </w:t>
      </w:r>
      <w:r w:rsidR="00EE7586" w:rsidRPr="00EE7586">
        <w:rPr>
          <w:rFonts w:cs="Arial"/>
          <w:color w:val="auto"/>
          <w:sz w:val="24"/>
          <w:lang w:bidi="pt-BR"/>
        </w:rPr>
        <w:t>12.4.1</w:t>
      </w:r>
      <w:r w:rsidR="000530F6">
        <w:rPr>
          <w:rFonts w:cs="Arial"/>
          <w:color w:val="auto"/>
          <w:sz w:val="24"/>
          <w:lang w:bidi="pt-BR"/>
        </w:rPr>
        <w:t xml:space="preserve"> e 12.4.2</w:t>
      </w:r>
      <w:r w:rsidRPr="00EE7586">
        <w:rPr>
          <w:rFonts w:cs="Arial"/>
          <w:color w:val="auto"/>
          <w:sz w:val="24"/>
          <w:lang w:bidi="pt-BR"/>
        </w:rPr>
        <w:t>, como condição indispensável para o Recebimento Definitivo, realiza</w:t>
      </w:r>
      <w:r w:rsidR="00466644" w:rsidRPr="00EE7586">
        <w:rPr>
          <w:rFonts w:cs="Arial"/>
          <w:color w:val="auto"/>
          <w:sz w:val="24"/>
          <w:lang w:bidi="pt-BR"/>
        </w:rPr>
        <w:t>ndo sua conferência e aprovação;</w:t>
      </w:r>
    </w:p>
    <w:p w:rsidR="00944C19" w:rsidRPr="00EE7586" w:rsidRDefault="00944C19" w:rsidP="003A758A">
      <w:pPr>
        <w:pStyle w:val="PargrafodaLista"/>
        <w:numPr>
          <w:ilvl w:val="2"/>
          <w:numId w:val="1"/>
        </w:numPr>
        <w:tabs>
          <w:tab w:val="left" w:pos="2268"/>
        </w:tabs>
        <w:ind w:left="1134" w:firstLine="0"/>
        <w:rPr>
          <w:rFonts w:cs="Arial"/>
          <w:color w:val="auto"/>
          <w:sz w:val="24"/>
          <w:lang w:bidi="pt-BR"/>
        </w:rPr>
      </w:pPr>
      <w:r w:rsidRPr="00EE7586">
        <w:rPr>
          <w:rFonts w:cs="Arial"/>
          <w:color w:val="auto"/>
          <w:sz w:val="24"/>
          <w:lang w:bidi="pt-BR"/>
        </w:rPr>
        <w:t>Avaliar e aprovar ou não, nos termos da seção</w:t>
      </w:r>
      <w:r w:rsidR="00466644" w:rsidRPr="00EE7586">
        <w:rPr>
          <w:rFonts w:cs="Arial"/>
          <w:color w:val="auto"/>
          <w:sz w:val="24"/>
          <w:lang w:bidi="pt-BR"/>
        </w:rPr>
        <w:t xml:space="preserve"> </w:t>
      </w:r>
      <w:r w:rsidR="00EE7586" w:rsidRPr="00EE7586">
        <w:rPr>
          <w:rFonts w:cs="Arial"/>
          <w:color w:val="auto"/>
          <w:sz w:val="24"/>
          <w:lang w:bidi="pt-BR"/>
        </w:rPr>
        <w:t>13</w:t>
      </w:r>
      <w:r w:rsidRPr="00EE7586">
        <w:rPr>
          <w:rFonts w:cs="Arial"/>
          <w:color w:val="auto"/>
          <w:sz w:val="24"/>
          <w:lang w:bidi="pt-BR"/>
        </w:rPr>
        <w:t xml:space="preserve"> deste Projeto Básico, o Manual de Uso, Operação e Manutenç</w:t>
      </w:r>
      <w:r w:rsidR="00466644" w:rsidRPr="00EE7586">
        <w:rPr>
          <w:rFonts w:cs="Arial"/>
          <w:color w:val="auto"/>
          <w:sz w:val="24"/>
          <w:lang w:bidi="pt-BR"/>
        </w:rPr>
        <w:t>ão apresentados pela Contratada;</w:t>
      </w:r>
    </w:p>
    <w:p w:rsidR="00944C19" w:rsidRPr="00231B53" w:rsidRDefault="00944C19" w:rsidP="003A758A">
      <w:pPr>
        <w:pStyle w:val="PargrafodaLista"/>
        <w:numPr>
          <w:ilvl w:val="2"/>
          <w:numId w:val="1"/>
        </w:numPr>
        <w:tabs>
          <w:tab w:val="left" w:pos="2268"/>
        </w:tabs>
        <w:ind w:left="1134" w:firstLine="0"/>
        <w:rPr>
          <w:rFonts w:cs="Arial"/>
          <w:color w:val="auto"/>
          <w:sz w:val="24"/>
          <w:lang w:bidi="pt-BR"/>
        </w:rPr>
      </w:pPr>
      <w:r w:rsidRPr="00231B53">
        <w:rPr>
          <w:rFonts w:cs="Arial"/>
          <w:color w:val="auto"/>
          <w:sz w:val="24"/>
          <w:lang w:bidi="pt-BR"/>
        </w:rPr>
        <w:t xml:space="preserve">Realizar o Recebimento do objeto, nos termos da seção </w:t>
      </w:r>
      <w:r w:rsidR="00231B53" w:rsidRPr="00231B53">
        <w:rPr>
          <w:rFonts w:cs="Arial"/>
          <w:color w:val="auto"/>
          <w:sz w:val="24"/>
          <w:lang w:bidi="pt-BR"/>
        </w:rPr>
        <w:t>21</w:t>
      </w:r>
      <w:r w:rsidR="00466644" w:rsidRPr="00231B53">
        <w:rPr>
          <w:rFonts w:cs="Arial"/>
          <w:color w:val="auto"/>
          <w:sz w:val="24"/>
          <w:lang w:bidi="pt-BR"/>
        </w:rPr>
        <w:t>deste Projeto Básico;</w:t>
      </w:r>
    </w:p>
    <w:p w:rsidR="00944C19" w:rsidRPr="00054D82" w:rsidRDefault="00944C19" w:rsidP="003A758A">
      <w:pPr>
        <w:pStyle w:val="PargrafodaLista"/>
        <w:numPr>
          <w:ilvl w:val="2"/>
          <w:numId w:val="1"/>
        </w:numPr>
        <w:tabs>
          <w:tab w:val="left" w:pos="2268"/>
        </w:tabs>
        <w:ind w:left="1134" w:firstLine="0"/>
        <w:rPr>
          <w:rFonts w:cs="Arial"/>
          <w:color w:val="auto"/>
          <w:sz w:val="24"/>
          <w:lang w:bidi="pt-BR"/>
        </w:rPr>
      </w:pPr>
      <w:r w:rsidRPr="00054D82">
        <w:rPr>
          <w:rFonts w:cs="Arial"/>
          <w:color w:val="auto"/>
          <w:sz w:val="24"/>
          <w:lang w:bidi="pt-BR"/>
        </w:rPr>
        <w:t>Arquivamento, em processo administrativo correspondente, dos documentos originados da fiscalização e acompanhamento do contrato, entre outros, de projetos executivos, “</w:t>
      </w:r>
      <w:r w:rsidRPr="00305B48">
        <w:rPr>
          <w:rFonts w:cs="Arial"/>
          <w:i/>
          <w:color w:val="auto"/>
          <w:sz w:val="24"/>
          <w:lang w:bidi="pt-BR"/>
        </w:rPr>
        <w:t xml:space="preserve">as </w:t>
      </w:r>
      <w:proofErr w:type="spellStart"/>
      <w:r w:rsidRPr="00305B48">
        <w:rPr>
          <w:rFonts w:cs="Arial"/>
          <w:i/>
          <w:color w:val="auto"/>
          <w:sz w:val="24"/>
          <w:lang w:bidi="pt-BR"/>
        </w:rPr>
        <w:t>built</w:t>
      </w:r>
      <w:proofErr w:type="spellEnd"/>
      <w:r w:rsidRPr="00054D82">
        <w:rPr>
          <w:rFonts w:cs="Arial"/>
          <w:color w:val="auto"/>
          <w:sz w:val="24"/>
          <w:lang w:bidi="pt-BR"/>
        </w:rPr>
        <w:t xml:space="preserve">”, diários de obra, correspondências trocadas com a Contratada, especificações técnicas, orçamentos, termos de recebimento, contratos e aditamentos, relatórios de inspeções técnicas após o recebimento </w:t>
      </w:r>
      <w:proofErr w:type="gramStart"/>
      <w:r w:rsidRPr="00054D82">
        <w:rPr>
          <w:rFonts w:cs="Arial"/>
          <w:color w:val="auto"/>
          <w:sz w:val="24"/>
          <w:lang w:bidi="pt-BR"/>
        </w:rPr>
        <w:t>do serviços</w:t>
      </w:r>
      <w:proofErr w:type="gramEnd"/>
      <w:r w:rsidRPr="00054D82">
        <w:rPr>
          <w:rFonts w:cs="Arial"/>
          <w:color w:val="auto"/>
          <w:sz w:val="24"/>
          <w:lang w:bidi="pt-BR"/>
        </w:rPr>
        <w:t xml:space="preserve"> e notificações expedidas.</w:t>
      </w:r>
    </w:p>
    <w:p w:rsidR="00944C19" w:rsidRDefault="00944C19" w:rsidP="003A758A">
      <w:pPr>
        <w:pStyle w:val="PargrafodaLista"/>
        <w:numPr>
          <w:ilvl w:val="1"/>
          <w:numId w:val="1"/>
        </w:numPr>
        <w:autoSpaceDE w:val="0"/>
        <w:autoSpaceDN w:val="0"/>
        <w:spacing w:before="4"/>
        <w:ind w:left="0" w:firstLine="0"/>
        <w:rPr>
          <w:rFonts w:cs="Arial"/>
          <w:color w:val="auto"/>
          <w:sz w:val="24"/>
          <w:lang w:bidi="pt-BR"/>
        </w:rPr>
      </w:pPr>
      <w:r w:rsidRPr="00054D82">
        <w:rPr>
          <w:rFonts w:cs="Arial"/>
          <w:color w:val="auto"/>
          <w:sz w:val="24"/>
          <w:lang w:bidi="pt-BR"/>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C2547F" w:rsidRPr="00054D82" w:rsidRDefault="00C2547F" w:rsidP="00C2547F">
      <w:pPr>
        <w:pStyle w:val="PargrafodaLista"/>
        <w:autoSpaceDE w:val="0"/>
        <w:autoSpaceDN w:val="0"/>
        <w:spacing w:before="4"/>
        <w:ind w:left="0"/>
        <w:rPr>
          <w:rFonts w:cs="Arial"/>
          <w:color w:val="auto"/>
          <w:sz w:val="24"/>
          <w:lang w:bidi="pt-BR"/>
        </w:rPr>
      </w:pPr>
    </w:p>
    <w:p w:rsidR="001A26DC" w:rsidRPr="00054D82" w:rsidRDefault="001A26DC" w:rsidP="008F2D37">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color w:val="auto"/>
          <w:sz w:val="24"/>
        </w:rPr>
        <w:t>DO REGIME DE EXECUÇÃO.</w:t>
      </w:r>
    </w:p>
    <w:p w:rsidR="001A26DC" w:rsidRPr="00231B53" w:rsidRDefault="001A26DC" w:rsidP="00414E19">
      <w:pPr>
        <w:pStyle w:val="PargrafodaLista"/>
        <w:numPr>
          <w:ilvl w:val="1"/>
          <w:numId w:val="1"/>
        </w:numPr>
        <w:ind w:left="0" w:firstLine="0"/>
        <w:rPr>
          <w:rFonts w:cs="Arial"/>
          <w:color w:val="auto"/>
          <w:sz w:val="24"/>
          <w:lang w:bidi="pt-BR"/>
        </w:rPr>
      </w:pPr>
      <w:r w:rsidRPr="00231B53">
        <w:rPr>
          <w:rFonts w:cs="Arial"/>
          <w:color w:val="auto"/>
          <w:sz w:val="24"/>
          <w:lang w:bidi="pt-BR"/>
        </w:rPr>
        <w:t xml:space="preserve">A Frente às opções disponíveis no art. 8º da Lei nº 12.462/2011, observando o disposto no §2º do mesmo artigo, o regime do contrato derivado desta licitação será o de </w:t>
      </w:r>
      <w:r w:rsidRPr="00231B53">
        <w:rPr>
          <w:rFonts w:cs="Arial"/>
          <w:b/>
          <w:color w:val="auto"/>
          <w:sz w:val="24"/>
          <w:lang w:bidi="pt-BR"/>
        </w:rPr>
        <w:t xml:space="preserve">EMPREITADA POR PREÇO </w:t>
      </w:r>
      <w:r w:rsidR="00B05788" w:rsidRPr="00231B53">
        <w:rPr>
          <w:rFonts w:cs="Arial"/>
          <w:b/>
          <w:color w:val="auto"/>
          <w:sz w:val="24"/>
          <w:lang w:bidi="pt-BR"/>
        </w:rPr>
        <w:t>UNITÁRIO</w:t>
      </w:r>
      <w:r w:rsidR="00231B53">
        <w:rPr>
          <w:rFonts w:cs="Arial"/>
          <w:color w:val="auto"/>
          <w:sz w:val="24"/>
          <w:lang w:bidi="pt-BR"/>
        </w:rPr>
        <w:t>;</w:t>
      </w:r>
    </w:p>
    <w:p w:rsidR="001A26DC" w:rsidRPr="00054D82" w:rsidRDefault="001A26DC" w:rsidP="00414E19">
      <w:pPr>
        <w:pStyle w:val="PargrafodaLista"/>
        <w:numPr>
          <w:ilvl w:val="1"/>
          <w:numId w:val="1"/>
        </w:numPr>
        <w:ind w:left="0" w:firstLine="0"/>
        <w:rPr>
          <w:rFonts w:cs="Arial"/>
          <w:color w:val="auto"/>
          <w:sz w:val="24"/>
          <w:lang w:bidi="pt-BR"/>
        </w:rPr>
      </w:pPr>
      <w:r w:rsidRPr="00054D82">
        <w:rPr>
          <w:rFonts w:cs="Arial"/>
          <w:color w:val="auto"/>
          <w:sz w:val="24"/>
          <w:lang w:bidi="pt-BR"/>
        </w:rPr>
        <w:t>Esse será o regime de execução adotado</w:t>
      </w:r>
      <w:r w:rsidR="00B05788" w:rsidRPr="00054D82">
        <w:rPr>
          <w:rFonts w:cs="Arial"/>
          <w:color w:val="auto"/>
          <w:sz w:val="24"/>
          <w:lang w:bidi="pt-BR"/>
        </w:rPr>
        <w:t xml:space="preserve">, permitindo-se a aferição e correção de eventuais distorções entre quantitativos apurados na fase de planejamento e os serviços </w:t>
      </w:r>
      <w:r w:rsidR="00B05788" w:rsidRPr="00054D82">
        <w:rPr>
          <w:rFonts w:cs="Arial"/>
          <w:color w:val="auto"/>
          <w:sz w:val="24"/>
          <w:lang w:bidi="pt-BR"/>
        </w:rPr>
        <w:lastRenderedPageBreak/>
        <w:t xml:space="preserve">efetivamente realizados na execução das obras, sendo pago ao contratado apenas os </w:t>
      </w:r>
      <w:r w:rsidR="00231B53">
        <w:rPr>
          <w:rFonts w:cs="Arial"/>
          <w:color w:val="auto"/>
          <w:sz w:val="24"/>
          <w:lang w:bidi="pt-BR"/>
        </w:rPr>
        <w:t>valores efetivamente executados;</w:t>
      </w:r>
    </w:p>
    <w:p w:rsidR="001A26DC" w:rsidRPr="00054D82" w:rsidRDefault="001A26DC" w:rsidP="00414E19">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assinatura do Contrato implica a concordância da Contratada com a adequação de todos os projetos anexos ao instrumento convocatório a que se vincula este ajuste, a qual </w:t>
      </w:r>
      <w:r w:rsidR="001941D0" w:rsidRPr="00054D82">
        <w:rPr>
          <w:rFonts w:cs="Arial"/>
          <w:color w:val="auto"/>
          <w:sz w:val="24"/>
          <w:lang w:bidi="pt-BR"/>
        </w:rPr>
        <w:t>aquiesce que eventuais alegações de falhas ou omissões em qualquer das peças, orçamentos, plantas, especificações, memoriais e estudos técnicos preliminares dos projetos somente ocorrerão nos termos do art. 14, parágrafo único, do Decreto n. 7.983/2013.</w:t>
      </w:r>
    </w:p>
    <w:p w:rsidR="001A26DC" w:rsidRDefault="001A26DC" w:rsidP="005A7972">
      <w:pPr>
        <w:widowControl w:val="0"/>
        <w:autoSpaceDE w:val="0"/>
        <w:autoSpaceDN w:val="0"/>
        <w:spacing w:before="5"/>
        <w:rPr>
          <w:rFonts w:ascii="Arial" w:hAnsi="Arial" w:cs="Arial"/>
          <w:b/>
          <w:color w:val="auto"/>
          <w:lang w:bidi="pt-BR"/>
        </w:rPr>
      </w:pPr>
    </w:p>
    <w:p w:rsidR="00FD1E6B" w:rsidRPr="00054D82" w:rsidRDefault="00FD1E6B" w:rsidP="005A7972">
      <w:pPr>
        <w:widowControl w:val="0"/>
        <w:autoSpaceDE w:val="0"/>
        <w:autoSpaceDN w:val="0"/>
        <w:spacing w:before="5"/>
        <w:rPr>
          <w:rFonts w:ascii="Arial" w:hAnsi="Arial" w:cs="Arial"/>
          <w:b/>
          <w:color w:val="auto"/>
          <w:lang w:bidi="pt-BR"/>
        </w:rPr>
      </w:pPr>
    </w:p>
    <w:p w:rsidR="001A26DC" w:rsidRPr="00054D82" w:rsidRDefault="001A26DC" w:rsidP="008F2D37">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color w:val="auto"/>
          <w:sz w:val="24"/>
        </w:rPr>
        <w:t>DOS CRITÉRIOS DE MEDIÇÃO.</w:t>
      </w:r>
    </w:p>
    <w:p w:rsidR="00ED3608" w:rsidRPr="00054D82" w:rsidRDefault="001A26DC" w:rsidP="00A17460">
      <w:pPr>
        <w:pStyle w:val="PargrafodaLista"/>
        <w:numPr>
          <w:ilvl w:val="1"/>
          <w:numId w:val="1"/>
        </w:numPr>
        <w:ind w:left="0" w:firstLine="0"/>
        <w:rPr>
          <w:rFonts w:cs="Arial"/>
          <w:color w:val="auto"/>
          <w:sz w:val="24"/>
          <w:lang w:bidi="pt-BR"/>
        </w:rPr>
      </w:pPr>
      <w:r w:rsidRPr="00054D82">
        <w:rPr>
          <w:rFonts w:cs="Arial"/>
          <w:color w:val="auto"/>
          <w:sz w:val="24"/>
          <w:lang w:bidi="pt-BR"/>
        </w:rPr>
        <w:t>A</w:t>
      </w:r>
      <w:r w:rsidR="00ED3608" w:rsidRPr="00054D82">
        <w:rPr>
          <w:rFonts w:cs="Arial"/>
          <w:color w:val="auto"/>
          <w:sz w:val="24"/>
          <w:lang w:bidi="pt-BR"/>
        </w:rPr>
        <w:t xml:space="preserve"> As medições serão realizadas a c</w:t>
      </w:r>
      <w:r w:rsidR="00231B53">
        <w:rPr>
          <w:rFonts w:cs="Arial"/>
          <w:color w:val="auto"/>
          <w:sz w:val="24"/>
          <w:lang w:bidi="pt-BR"/>
        </w:rPr>
        <w:t>ada período de 30 (trinta) dias;</w:t>
      </w:r>
    </w:p>
    <w:p w:rsidR="00ED3608" w:rsidRPr="009456ED" w:rsidRDefault="009456ED" w:rsidP="00A17460">
      <w:pPr>
        <w:pStyle w:val="PargrafodaLista"/>
        <w:numPr>
          <w:ilvl w:val="1"/>
          <w:numId w:val="1"/>
        </w:numPr>
        <w:ind w:left="0" w:firstLine="0"/>
        <w:rPr>
          <w:rFonts w:cs="Arial"/>
          <w:color w:val="auto"/>
          <w:sz w:val="24"/>
          <w:lang w:bidi="pt-BR"/>
        </w:rPr>
      </w:pPr>
      <w:r w:rsidRPr="009456ED">
        <w:rPr>
          <w:rFonts w:cs="Arial"/>
          <w:color w:val="auto"/>
          <w:sz w:val="24"/>
          <w:lang w:bidi="pt-BR"/>
        </w:rPr>
        <w:t>A remuneração da contratada será em função das unidades de serviço efetivamente executadas, com os preços previamente definidos na planilha orçamentária da obra;</w:t>
      </w:r>
    </w:p>
    <w:p w:rsidR="00ED3608" w:rsidRPr="00054D82" w:rsidRDefault="00ED3608" w:rsidP="00A17460">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Perdas, sobras, quebras de unidades, ineficiência de mão-de-obra e outros, deverão ser considerados na composição de custos unitários, não sendo, em hipótese </w:t>
      </w:r>
      <w:r w:rsidR="00231B53">
        <w:rPr>
          <w:rFonts w:cs="Arial"/>
          <w:color w:val="auto"/>
          <w:sz w:val="24"/>
          <w:lang w:bidi="pt-BR"/>
        </w:rPr>
        <w:t>alguma, considerados na medição;</w:t>
      </w:r>
    </w:p>
    <w:p w:rsidR="00ED3608" w:rsidRPr="00054D82" w:rsidRDefault="00ED3608" w:rsidP="00A17460">
      <w:pPr>
        <w:pStyle w:val="PargrafodaLista"/>
        <w:numPr>
          <w:ilvl w:val="1"/>
          <w:numId w:val="1"/>
        </w:numPr>
        <w:ind w:left="0" w:firstLine="0"/>
        <w:rPr>
          <w:rFonts w:cs="Arial"/>
          <w:color w:val="auto"/>
          <w:sz w:val="24"/>
          <w:lang w:bidi="pt-BR"/>
        </w:rPr>
      </w:pPr>
      <w:r w:rsidRPr="00054D82">
        <w:rPr>
          <w:rFonts w:cs="Arial"/>
          <w:color w:val="auto"/>
          <w:sz w:val="24"/>
          <w:lang w:bidi="pt-BR"/>
        </w:rPr>
        <w:t>Não será motivo de medição em separado: mão-de-obra, materiais, trans</w:t>
      </w:r>
      <w:r w:rsidR="00231B53">
        <w:rPr>
          <w:rFonts w:cs="Arial"/>
          <w:color w:val="auto"/>
          <w:sz w:val="24"/>
          <w:lang w:bidi="pt-BR"/>
        </w:rPr>
        <w:t>portes, equipamentos e encargos;</w:t>
      </w:r>
    </w:p>
    <w:p w:rsidR="00ED3608" w:rsidRPr="00054D82" w:rsidRDefault="00ED3608" w:rsidP="00231B53">
      <w:pPr>
        <w:pStyle w:val="PargrafodaLista"/>
        <w:numPr>
          <w:ilvl w:val="1"/>
          <w:numId w:val="1"/>
        </w:numPr>
        <w:ind w:left="0" w:firstLine="0"/>
        <w:rPr>
          <w:rFonts w:cs="Arial"/>
          <w:color w:val="auto"/>
          <w:sz w:val="24"/>
          <w:lang w:bidi="pt-BR"/>
        </w:rPr>
      </w:pPr>
      <w:r w:rsidRPr="00054D82">
        <w:rPr>
          <w:rFonts w:cs="Arial"/>
          <w:color w:val="auto"/>
          <w:sz w:val="24"/>
          <w:lang w:bidi="pt-BR"/>
        </w:rPr>
        <w:t>A medição do item Gerenciamento de Obras será proporcional aos serviços executados, conforme Nota Técnica nº 9/2015-SEA do Ministério Público</w:t>
      </w:r>
      <w:r w:rsidRPr="00054D82">
        <w:rPr>
          <w:rFonts w:cs="Arial"/>
          <w:color w:val="auto"/>
          <w:sz w:val="24"/>
          <w:lang w:bidi="pt-BR"/>
        </w:rPr>
        <w:tab/>
        <w:t>Federal,</w:t>
      </w:r>
      <w:r w:rsidR="00231B53">
        <w:rPr>
          <w:rFonts w:cs="Arial"/>
          <w:color w:val="auto"/>
          <w:sz w:val="24"/>
          <w:lang w:bidi="pt-BR"/>
        </w:rPr>
        <w:t xml:space="preserve"> </w:t>
      </w:r>
      <w:r w:rsidRPr="00054D82">
        <w:rPr>
          <w:rFonts w:cs="Arial"/>
          <w:color w:val="auto"/>
          <w:sz w:val="24"/>
          <w:lang w:bidi="pt-BR"/>
        </w:rPr>
        <w:t>disponível</w:t>
      </w:r>
      <w:r w:rsidR="00231B53">
        <w:rPr>
          <w:rFonts w:cs="Arial"/>
          <w:color w:val="auto"/>
          <w:sz w:val="24"/>
          <w:lang w:bidi="pt-BR"/>
        </w:rPr>
        <w:t xml:space="preserve"> </w:t>
      </w:r>
      <w:r w:rsidRPr="00054D82">
        <w:rPr>
          <w:rFonts w:cs="Arial"/>
          <w:color w:val="auto"/>
          <w:sz w:val="24"/>
          <w:lang w:bidi="pt-BR"/>
        </w:rPr>
        <w:t>no</w:t>
      </w:r>
      <w:r w:rsidRPr="00054D82">
        <w:rPr>
          <w:rFonts w:cs="Arial"/>
          <w:color w:val="auto"/>
          <w:sz w:val="24"/>
          <w:lang w:bidi="pt-BR"/>
        </w:rPr>
        <w:tab/>
        <w:t>site</w:t>
      </w:r>
      <w:r w:rsidRPr="00054D82">
        <w:rPr>
          <w:rFonts w:cs="Arial"/>
          <w:color w:val="auto"/>
          <w:sz w:val="24"/>
          <w:lang w:bidi="pt-BR"/>
        </w:rPr>
        <w:tab/>
      </w:r>
      <w:r w:rsidRPr="00231B53">
        <w:rPr>
          <w:rFonts w:cs="Arial"/>
          <w:sz w:val="24"/>
          <w:lang w:bidi="pt-BR"/>
        </w:rPr>
        <w:t>http://www.mpf.mp.br/conheca-o-mpf/gestao-estrategica-e-modernizacao-do-mpf/normatizacoes/notas</w:t>
      </w:r>
      <w:r w:rsidR="00231B53">
        <w:rPr>
          <w:rFonts w:cs="Arial"/>
          <w:sz w:val="24"/>
          <w:lang w:bidi="pt-BR"/>
        </w:rPr>
        <w:t xml:space="preserve"> </w:t>
      </w:r>
      <w:r w:rsidRPr="00231B53">
        <w:rPr>
          <w:rFonts w:cs="Arial"/>
          <w:sz w:val="24"/>
          <w:lang w:bidi="pt-BR"/>
        </w:rPr>
        <w:t xml:space="preserve">- </w:t>
      </w:r>
      <w:proofErr w:type="spellStart"/>
      <w:r w:rsidRPr="00231B53">
        <w:rPr>
          <w:rFonts w:cs="Arial"/>
          <w:sz w:val="24"/>
          <w:lang w:bidi="pt-BR"/>
        </w:rPr>
        <w:t>tecnicas-sea</w:t>
      </w:r>
      <w:proofErr w:type="spellEnd"/>
      <w:r w:rsidRPr="00231B53">
        <w:rPr>
          <w:rFonts w:cs="Arial"/>
          <w:sz w:val="24"/>
          <w:lang w:bidi="pt-BR"/>
        </w:rPr>
        <w:t>/notatecnica9.pdf</w:t>
      </w:r>
      <w:r w:rsidR="00231B53">
        <w:rPr>
          <w:rFonts w:cs="Arial"/>
          <w:color w:val="auto"/>
          <w:sz w:val="24"/>
          <w:lang w:bidi="pt-BR"/>
        </w:rPr>
        <w:t>;</w:t>
      </w:r>
    </w:p>
    <w:p w:rsidR="00ED3608" w:rsidRPr="00054D82" w:rsidRDefault="00ED3608" w:rsidP="008602E5">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Caso a Contratada esteja com alguma pendência em relação aos membros que compõe o Gerenciamento de Obras ou estes não estejam realizando as visitas necessárias para o acompanhamento das atividades, a fiscalização realizará a glosa dos valores correspondentes aos itens que compõe esta etapa e ao período em </w:t>
      </w:r>
      <w:r w:rsidR="00231B53">
        <w:rPr>
          <w:rFonts w:cs="Arial"/>
          <w:color w:val="auto"/>
          <w:sz w:val="24"/>
          <w:lang w:bidi="pt-BR"/>
        </w:rPr>
        <w:t>que permanecer a irregularidade;</w:t>
      </w:r>
    </w:p>
    <w:p w:rsidR="00ED3608" w:rsidRPr="00054D82" w:rsidRDefault="00ED3608" w:rsidP="008602E5">
      <w:pPr>
        <w:pStyle w:val="PargrafodaLista"/>
        <w:numPr>
          <w:ilvl w:val="2"/>
          <w:numId w:val="1"/>
        </w:numPr>
        <w:ind w:left="1134" w:firstLine="0"/>
        <w:rPr>
          <w:rFonts w:cs="Arial"/>
          <w:color w:val="auto"/>
          <w:sz w:val="24"/>
          <w:lang w:bidi="pt-BR"/>
        </w:rPr>
      </w:pPr>
      <w:r w:rsidRPr="00054D82">
        <w:rPr>
          <w:rFonts w:cs="Arial"/>
          <w:color w:val="auto"/>
          <w:sz w:val="24"/>
          <w:lang w:bidi="pt-BR"/>
        </w:rPr>
        <w:t>Em caso de alterações contratuais de valor ou prazo, os valores já pagos e a serem pagos deverão ser ajustados, conforme Nota Técnica nº 9/2015-SE</w:t>
      </w:r>
      <w:r w:rsidR="00231B53">
        <w:rPr>
          <w:rFonts w:cs="Arial"/>
          <w:color w:val="auto"/>
          <w:sz w:val="24"/>
          <w:lang w:bidi="pt-BR"/>
        </w:rPr>
        <w:t>A do Ministério Público Federal;</w:t>
      </w:r>
    </w:p>
    <w:p w:rsidR="00ED3608" w:rsidRDefault="00ED3608" w:rsidP="008602E5">
      <w:pPr>
        <w:pStyle w:val="PargrafodaLista"/>
        <w:numPr>
          <w:ilvl w:val="3"/>
          <w:numId w:val="1"/>
        </w:numPr>
        <w:ind w:left="1701" w:firstLine="0"/>
        <w:rPr>
          <w:rFonts w:cs="Arial"/>
          <w:color w:val="auto"/>
          <w:sz w:val="24"/>
          <w:lang w:bidi="pt-BR"/>
        </w:rPr>
      </w:pPr>
      <w:r w:rsidRPr="00054D82">
        <w:rPr>
          <w:rFonts w:cs="Arial"/>
          <w:color w:val="auto"/>
          <w:sz w:val="24"/>
          <w:lang w:bidi="pt-BR"/>
        </w:rPr>
        <w:t>O ajuste deve ser feito na próxima medição após o aditivo, podendo inclusive ser realizada glosa na medição do Gerenciamento de Obras para adequação aos percentuais executados.</w:t>
      </w:r>
    </w:p>
    <w:p w:rsidR="00730122" w:rsidRPr="00054D82" w:rsidRDefault="00730122" w:rsidP="00730122">
      <w:pPr>
        <w:pStyle w:val="PargrafodaLista"/>
        <w:ind w:left="709"/>
        <w:rPr>
          <w:rFonts w:cs="Arial"/>
          <w:color w:val="auto"/>
          <w:sz w:val="24"/>
          <w:lang w:bidi="pt-BR"/>
        </w:rPr>
      </w:pPr>
    </w:p>
    <w:p w:rsidR="001B0545" w:rsidRPr="00054D82" w:rsidRDefault="00A76D6F" w:rsidP="00730122">
      <w:pPr>
        <w:pStyle w:val="PargrafodaLista"/>
        <w:numPr>
          <w:ilvl w:val="0"/>
          <w:numId w:val="1"/>
        </w:numPr>
        <w:shd w:val="clear" w:color="auto" w:fill="9BBB59" w:themeFill="accent3"/>
        <w:spacing w:line="276" w:lineRule="auto"/>
        <w:ind w:left="426" w:hanging="426"/>
        <w:rPr>
          <w:rFonts w:cs="Arial"/>
          <w:b/>
          <w:color w:val="auto"/>
          <w:sz w:val="24"/>
        </w:rPr>
      </w:pPr>
      <w:r w:rsidRPr="00054D82">
        <w:rPr>
          <w:rFonts w:cs="Arial"/>
          <w:b/>
          <w:color w:val="auto"/>
          <w:sz w:val="24"/>
        </w:rPr>
        <w:lastRenderedPageBreak/>
        <w:t>DAS ALTERAÇÕES CONTRATUAIS.</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O contrato a ser firmado poderá ser alterado nos casos previstos no art. 65 da Lei 8.666/93, com a apresent</w:t>
      </w:r>
      <w:r w:rsidR="00A96FC3">
        <w:rPr>
          <w:rFonts w:cs="Arial"/>
          <w:color w:val="auto"/>
          <w:sz w:val="24"/>
          <w:lang w:bidi="pt-BR"/>
        </w:rPr>
        <w:t>ação das devidas justificativas;</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No interesse da Administração, o valor inicial atualizado do contrato poderá ser aumentado ou suprimido até os limites estabelecidos no art. 65, parágra</w:t>
      </w:r>
      <w:r w:rsidR="00A96FC3">
        <w:rPr>
          <w:rFonts w:cs="Arial"/>
          <w:color w:val="auto"/>
          <w:sz w:val="24"/>
          <w:lang w:bidi="pt-BR"/>
        </w:rPr>
        <w:t>fos 1º e 2º, da Lei nº 8.666/93;</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fica </w:t>
      </w:r>
      <w:r w:rsidR="00A96FC3" w:rsidRPr="00054D82">
        <w:rPr>
          <w:rFonts w:cs="Arial"/>
          <w:color w:val="auto"/>
          <w:sz w:val="24"/>
          <w:lang w:bidi="pt-BR"/>
        </w:rPr>
        <w:t>obrigada a aceitar, nas mesmas condições licitadas, os acréscimos ou supressões que se fizerem necessária</w:t>
      </w:r>
      <w:r w:rsidRPr="00054D82">
        <w:rPr>
          <w:rFonts w:cs="Arial"/>
          <w:color w:val="auto"/>
          <w:sz w:val="24"/>
          <w:lang w:bidi="pt-BR"/>
        </w:rPr>
        <w:t>;</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Nenhum acréscimo ou supressão poderá exceder o limite estabelecido, salvo as supressões </w:t>
      </w:r>
      <w:r w:rsidR="00A96FC3" w:rsidRPr="00054D82">
        <w:rPr>
          <w:rFonts w:cs="Arial"/>
          <w:color w:val="auto"/>
          <w:sz w:val="24"/>
          <w:lang w:bidi="pt-BR"/>
        </w:rPr>
        <w:t>resultantes de acordo celebrados</w:t>
      </w:r>
      <w:r w:rsidRPr="00054D82">
        <w:rPr>
          <w:rFonts w:cs="Arial"/>
          <w:color w:val="auto"/>
          <w:sz w:val="24"/>
          <w:lang w:bidi="pt-BR"/>
        </w:rPr>
        <w:t xml:space="preserve"> entre as partes;</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O IF</w:t>
      </w:r>
      <w:r w:rsidR="0074014F">
        <w:rPr>
          <w:rFonts w:cs="Arial"/>
          <w:color w:val="auto"/>
          <w:sz w:val="24"/>
          <w:lang w:bidi="pt-BR"/>
        </w:rPr>
        <w:t xml:space="preserve">RS </w:t>
      </w:r>
      <w:r w:rsidRPr="00054D82">
        <w:rPr>
          <w:rFonts w:cs="Arial"/>
          <w:color w:val="auto"/>
          <w:sz w:val="24"/>
          <w:lang w:bidi="pt-BR"/>
        </w:rPr>
        <w:t>poderá alterar unilateralmente o Contrato nos seguintes casos:</w:t>
      </w:r>
    </w:p>
    <w:p w:rsidR="00A76D6F" w:rsidRPr="00054D82" w:rsidRDefault="00A76D6F" w:rsidP="00A17460">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Quando houver modificação do projeto ou das especificações, para melhor adequação técnica aos seus objetivos; </w:t>
      </w:r>
      <w:proofErr w:type="gramStart"/>
      <w:r w:rsidRPr="00054D82">
        <w:rPr>
          <w:rFonts w:cs="Arial"/>
          <w:color w:val="auto"/>
          <w:sz w:val="24"/>
          <w:lang w:bidi="pt-BR"/>
        </w:rPr>
        <w:t>e</w:t>
      </w:r>
      <w:proofErr w:type="gramEnd"/>
    </w:p>
    <w:p w:rsidR="00A76D6F" w:rsidRPr="00054D82" w:rsidRDefault="00A76D6F" w:rsidP="00A17460">
      <w:pPr>
        <w:pStyle w:val="PargrafodaLista"/>
        <w:numPr>
          <w:ilvl w:val="2"/>
          <w:numId w:val="1"/>
        </w:numPr>
        <w:ind w:left="1134" w:firstLine="0"/>
        <w:rPr>
          <w:rFonts w:cs="Arial"/>
          <w:color w:val="auto"/>
          <w:sz w:val="24"/>
          <w:lang w:bidi="pt-BR"/>
        </w:rPr>
      </w:pPr>
      <w:r w:rsidRPr="00054D82">
        <w:rPr>
          <w:rFonts w:cs="Arial"/>
          <w:color w:val="auto"/>
          <w:sz w:val="24"/>
          <w:lang w:bidi="pt-BR"/>
        </w:rPr>
        <w:t xml:space="preserve">Quando necessária </w:t>
      </w:r>
      <w:proofErr w:type="gramStart"/>
      <w:r w:rsidRPr="00054D82">
        <w:rPr>
          <w:rFonts w:cs="Arial"/>
          <w:color w:val="auto"/>
          <w:sz w:val="24"/>
          <w:lang w:bidi="pt-BR"/>
        </w:rPr>
        <w:t>a</w:t>
      </w:r>
      <w:proofErr w:type="gramEnd"/>
      <w:r w:rsidRPr="00054D82">
        <w:rPr>
          <w:rFonts w:cs="Arial"/>
          <w:color w:val="auto"/>
          <w:sz w:val="24"/>
          <w:lang w:bidi="pt-BR"/>
        </w:rPr>
        <w:t xml:space="preserve"> modificação do valor contratual em decorrência de acréscimo ou diminuição quantitativa de seu objeto, nos limites previstos no art. 65 da Lei nº 8.666/93.</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Nas alterações contratuais deverá ser observado o disposto no Decreto 7.983/2013, bem como as seguintes regras:</w:t>
      </w:r>
    </w:p>
    <w:p w:rsidR="00A76D6F" w:rsidRPr="00054D82" w:rsidRDefault="00A76D6F" w:rsidP="00A17460">
      <w:pPr>
        <w:pStyle w:val="PargrafodaLista"/>
        <w:numPr>
          <w:ilvl w:val="2"/>
          <w:numId w:val="1"/>
        </w:numPr>
        <w:ind w:left="1134" w:firstLine="0"/>
        <w:rPr>
          <w:rFonts w:cs="Arial"/>
          <w:color w:val="auto"/>
          <w:sz w:val="24"/>
          <w:lang w:bidi="pt-BR"/>
        </w:rPr>
      </w:pPr>
      <w:r w:rsidRPr="00054D82">
        <w:rPr>
          <w:rFonts w:cs="Arial"/>
          <w:color w:val="auto"/>
          <w:sz w:val="24"/>
          <w:lang w:bidi="pt-BR"/>
        </w:rPr>
        <w:t>Itens existentes no SINAPI:</w:t>
      </w:r>
    </w:p>
    <w:p w:rsidR="00A76D6F" w:rsidRPr="00054D82"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Será pesquisado o valor do serviço mais apropriado, obtido a partir da mediana do Sinapi, extraído do relatório de serviços da data-base de elaboração do orçamento</w:t>
      </w:r>
      <w:r w:rsidR="00725F52">
        <w:rPr>
          <w:rFonts w:cs="Arial"/>
          <w:color w:val="auto"/>
          <w:sz w:val="24"/>
          <w:lang w:bidi="pt-BR"/>
        </w:rPr>
        <w:t xml:space="preserve"> de referência da Administração;</w:t>
      </w:r>
    </w:p>
    <w:p w:rsidR="00A76D6F" w:rsidRPr="00054D82"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Se necessário, serão realizados ajustes nas composições do Sinapi para adequar o serviço às part</w:t>
      </w:r>
      <w:r w:rsidR="00725F52">
        <w:rPr>
          <w:rFonts w:cs="Arial"/>
          <w:color w:val="auto"/>
          <w:sz w:val="24"/>
          <w:lang w:bidi="pt-BR"/>
        </w:rPr>
        <w:t>icularidades executivas da obra;</w:t>
      </w:r>
    </w:p>
    <w:p w:rsidR="00A76D6F" w:rsidRPr="00054D82" w:rsidRDefault="00725F52" w:rsidP="00A17460">
      <w:pPr>
        <w:pStyle w:val="PargrafodaLista"/>
        <w:numPr>
          <w:ilvl w:val="3"/>
          <w:numId w:val="1"/>
        </w:numPr>
        <w:ind w:left="1843" w:firstLine="0"/>
        <w:rPr>
          <w:rFonts w:cs="Arial"/>
          <w:color w:val="auto"/>
          <w:sz w:val="24"/>
          <w:lang w:bidi="pt-BR"/>
        </w:rPr>
      </w:pPr>
      <w:r>
        <w:rPr>
          <w:rFonts w:cs="Arial"/>
          <w:color w:val="auto"/>
          <w:sz w:val="24"/>
          <w:lang w:bidi="pt-BR"/>
        </w:rPr>
        <w:t>Será aplicado o BDI;</w:t>
      </w:r>
    </w:p>
    <w:p w:rsidR="00A76D6F" w:rsidRPr="00054D82"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Será aplicado o fator de desconto apresentado pela licitante em relação ao orçamento base.</w:t>
      </w:r>
    </w:p>
    <w:p w:rsidR="00A76D6F" w:rsidRPr="00054D82" w:rsidRDefault="00B676C4" w:rsidP="00A17460">
      <w:pPr>
        <w:pStyle w:val="PargrafodaLista"/>
        <w:numPr>
          <w:ilvl w:val="2"/>
          <w:numId w:val="1"/>
        </w:numPr>
        <w:ind w:left="1134" w:firstLine="0"/>
        <w:rPr>
          <w:rFonts w:cs="Arial"/>
          <w:color w:val="auto"/>
          <w:sz w:val="24"/>
          <w:lang w:bidi="pt-BR"/>
        </w:rPr>
      </w:pPr>
      <w:r w:rsidRPr="00054D82">
        <w:rPr>
          <w:rFonts w:cs="Arial"/>
          <w:color w:val="auto"/>
          <w:sz w:val="24"/>
          <w:lang w:bidi="pt-BR"/>
        </w:rPr>
        <w:t>Itens não existentes</w:t>
      </w:r>
      <w:r w:rsidR="00A76D6F" w:rsidRPr="00054D82">
        <w:rPr>
          <w:rFonts w:cs="Arial"/>
          <w:color w:val="auto"/>
          <w:sz w:val="24"/>
          <w:lang w:bidi="pt-BR"/>
        </w:rPr>
        <w:t xml:space="preserve"> no Sinapi, pesquisados no mercado:</w:t>
      </w:r>
    </w:p>
    <w:p w:rsidR="00A76D6F" w:rsidRPr="00054D82"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 xml:space="preserve">A Administração realizará pesquisa de mercado do serviço/ insumo em pelo menos três prestadores do serviço/ fornecedores, adotando o menor </w:t>
      </w:r>
      <w:r w:rsidR="00B676C4">
        <w:rPr>
          <w:rFonts w:cs="Arial"/>
          <w:color w:val="auto"/>
          <w:sz w:val="24"/>
          <w:lang w:bidi="pt-BR"/>
        </w:rPr>
        <w:t>preço pesquisado como parâmetro;</w:t>
      </w:r>
    </w:p>
    <w:p w:rsidR="00A76D6F"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O valor obtido será deflacionado pelo índice de reajuste contratual até a data-</w:t>
      </w:r>
      <w:r w:rsidR="00B676C4">
        <w:rPr>
          <w:rFonts w:cs="Arial"/>
          <w:color w:val="auto"/>
          <w:sz w:val="24"/>
          <w:lang w:bidi="pt-BR"/>
        </w:rPr>
        <w:t>base da contratação;</w:t>
      </w:r>
    </w:p>
    <w:p w:rsidR="00A76D6F" w:rsidRPr="00054D82" w:rsidRDefault="00B676C4" w:rsidP="00A17460">
      <w:pPr>
        <w:pStyle w:val="PargrafodaLista"/>
        <w:numPr>
          <w:ilvl w:val="3"/>
          <w:numId w:val="1"/>
        </w:numPr>
        <w:ind w:left="1843" w:firstLine="0"/>
        <w:rPr>
          <w:rFonts w:cs="Arial"/>
          <w:color w:val="auto"/>
          <w:sz w:val="24"/>
          <w:lang w:bidi="pt-BR"/>
        </w:rPr>
      </w:pPr>
      <w:r>
        <w:rPr>
          <w:rFonts w:cs="Arial"/>
          <w:color w:val="auto"/>
          <w:sz w:val="24"/>
          <w:lang w:bidi="pt-BR"/>
        </w:rPr>
        <w:lastRenderedPageBreak/>
        <w:t>Será aplicado o BDI;</w:t>
      </w:r>
    </w:p>
    <w:p w:rsidR="00A76D6F" w:rsidRPr="00054D82" w:rsidRDefault="00A76D6F" w:rsidP="00A17460">
      <w:pPr>
        <w:pStyle w:val="PargrafodaLista"/>
        <w:numPr>
          <w:ilvl w:val="3"/>
          <w:numId w:val="1"/>
        </w:numPr>
        <w:ind w:left="1843" w:firstLine="0"/>
        <w:rPr>
          <w:rFonts w:cs="Arial"/>
          <w:color w:val="auto"/>
          <w:sz w:val="24"/>
          <w:lang w:bidi="pt-BR"/>
        </w:rPr>
      </w:pPr>
      <w:r w:rsidRPr="00054D82">
        <w:rPr>
          <w:rFonts w:cs="Arial"/>
          <w:color w:val="auto"/>
          <w:sz w:val="24"/>
          <w:lang w:bidi="pt-BR"/>
        </w:rPr>
        <w:t>Será aplicado o fator de desconto apresentado pela licitante em relação ao orçamento base.</w:t>
      </w:r>
    </w:p>
    <w:p w:rsidR="00A76D6F" w:rsidRPr="00054D82" w:rsidRDefault="00100293" w:rsidP="00A17460">
      <w:pPr>
        <w:pStyle w:val="PargrafodaLista"/>
        <w:numPr>
          <w:ilvl w:val="2"/>
          <w:numId w:val="1"/>
        </w:numPr>
        <w:ind w:left="1134" w:firstLine="0"/>
        <w:rPr>
          <w:rFonts w:cs="Arial"/>
          <w:color w:val="auto"/>
          <w:sz w:val="24"/>
          <w:lang w:bidi="pt-BR"/>
        </w:rPr>
      </w:pPr>
      <w:r w:rsidRPr="00054D82">
        <w:rPr>
          <w:rFonts w:cs="Arial"/>
          <w:color w:val="auto"/>
          <w:sz w:val="24"/>
          <w:lang w:bidi="pt-BR"/>
        </w:rPr>
        <w:t>Itens não existentes</w:t>
      </w:r>
      <w:r w:rsidR="00A76D6F" w:rsidRPr="00054D82">
        <w:rPr>
          <w:rFonts w:cs="Arial"/>
          <w:color w:val="auto"/>
          <w:sz w:val="24"/>
          <w:lang w:bidi="pt-BR"/>
        </w:rPr>
        <w:t xml:space="preserve"> no Sinapi, pesquisados em outros sistemas referenciais:</w:t>
      </w:r>
    </w:p>
    <w:p w:rsidR="00A76D6F" w:rsidRPr="00054D82" w:rsidRDefault="00A76D6F" w:rsidP="00273A83">
      <w:pPr>
        <w:pStyle w:val="PargrafodaLista"/>
        <w:numPr>
          <w:ilvl w:val="3"/>
          <w:numId w:val="1"/>
        </w:numPr>
        <w:ind w:left="1843" w:firstLine="0"/>
        <w:rPr>
          <w:rFonts w:cs="Arial"/>
          <w:color w:val="auto"/>
          <w:sz w:val="24"/>
          <w:lang w:bidi="pt-BR"/>
        </w:rPr>
      </w:pPr>
      <w:r w:rsidRPr="00054D82">
        <w:rPr>
          <w:rFonts w:cs="Arial"/>
          <w:color w:val="auto"/>
          <w:sz w:val="24"/>
          <w:lang w:bidi="pt-BR"/>
        </w:rPr>
        <w:t>A Administração utilizará a composição do sistema de referência, realizando os ajustes pertinentes e substituindo os preços dos insumos p</w:t>
      </w:r>
      <w:r w:rsidR="00213013">
        <w:rPr>
          <w:rFonts w:cs="Arial"/>
          <w:color w:val="auto"/>
          <w:sz w:val="24"/>
          <w:lang w:bidi="pt-BR"/>
        </w:rPr>
        <w:t>or aqueles praticados no Sinapi;</w:t>
      </w:r>
    </w:p>
    <w:p w:rsidR="00A76D6F" w:rsidRPr="00054D82" w:rsidRDefault="00A76D6F" w:rsidP="00273A83">
      <w:pPr>
        <w:pStyle w:val="PargrafodaLista"/>
        <w:numPr>
          <w:ilvl w:val="3"/>
          <w:numId w:val="1"/>
        </w:numPr>
        <w:ind w:left="1843" w:firstLine="0"/>
        <w:rPr>
          <w:rFonts w:cs="Arial"/>
          <w:color w:val="auto"/>
          <w:sz w:val="24"/>
          <w:lang w:bidi="pt-BR"/>
        </w:rPr>
      </w:pPr>
      <w:r w:rsidRPr="00054D82">
        <w:rPr>
          <w:rFonts w:cs="Arial"/>
          <w:color w:val="auto"/>
          <w:sz w:val="24"/>
          <w:lang w:bidi="pt-BR"/>
        </w:rPr>
        <w:t>Conforme o caso, a composição deverá ser elaborada na mesma data-base do contrato. Caso inviável, em vista da adoção de insumos cotados no mercado, será deflacionada até a data-base do contrato pel</w:t>
      </w:r>
      <w:r w:rsidR="00213013">
        <w:rPr>
          <w:rFonts w:cs="Arial"/>
          <w:color w:val="auto"/>
          <w:sz w:val="24"/>
          <w:lang w:bidi="pt-BR"/>
        </w:rPr>
        <w:t>o índice de reajuste contratual;</w:t>
      </w:r>
    </w:p>
    <w:p w:rsidR="00A76D6F" w:rsidRPr="00054D82" w:rsidRDefault="00213013" w:rsidP="00273A83">
      <w:pPr>
        <w:pStyle w:val="PargrafodaLista"/>
        <w:numPr>
          <w:ilvl w:val="3"/>
          <w:numId w:val="1"/>
        </w:numPr>
        <w:ind w:left="1843" w:firstLine="0"/>
        <w:rPr>
          <w:rFonts w:cs="Arial"/>
          <w:color w:val="auto"/>
          <w:sz w:val="24"/>
          <w:lang w:bidi="pt-BR"/>
        </w:rPr>
      </w:pPr>
      <w:r>
        <w:rPr>
          <w:rFonts w:cs="Arial"/>
          <w:color w:val="auto"/>
          <w:sz w:val="24"/>
          <w:lang w:bidi="pt-BR"/>
        </w:rPr>
        <w:t>Será aplicado o BDI;</w:t>
      </w:r>
    </w:p>
    <w:p w:rsidR="00A76D6F" w:rsidRPr="00054D82" w:rsidRDefault="00A76D6F" w:rsidP="00273A83">
      <w:pPr>
        <w:pStyle w:val="PargrafodaLista"/>
        <w:numPr>
          <w:ilvl w:val="3"/>
          <w:numId w:val="1"/>
        </w:numPr>
        <w:ind w:left="1843" w:firstLine="0"/>
        <w:rPr>
          <w:rFonts w:cs="Arial"/>
          <w:color w:val="auto"/>
          <w:sz w:val="24"/>
          <w:lang w:bidi="pt-BR"/>
        </w:rPr>
      </w:pPr>
      <w:r w:rsidRPr="00054D82">
        <w:rPr>
          <w:rFonts w:cs="Arial"/>
          <w:color w:val="auto"/>
          <w:sz w:val="24"/>
          <w:lang w:bidi="pt-BR"/>
        </w:rPr>
        <w:t>Será aplicado o fator de desconto apresentado pela licitante em relação ao orçamento-base.</w:t>
      </w:r>
    </w:p>
    <w:p w:rsidR="00A76D6F" w:rsidRPr="00054D82" w:rsidRDefault="00A76D6F" w:rsidP="00A17460">
      <w:pPr>
        <w:pStyle w:val="PargrafodaLista"/>
        <w:numPr>
          <w:ilvl w:val="1"/>
          <w:numId w:val="1"/>
        </w:numPr>
        <w:ind w:left="0" w:firstLine="0"/>
        <w:rPr>
          <w:rFonts w:cs="Arial"/>
          <w:color w:val="auto"/>
          <w:sz w:val="24"/>
          <w:lang w:bidi="pt-BR"/>
        </w:rPr>
      </w:pPr>
      <w:r w:rsidRPr="00054D82">
        <w:rPr>
          <w:rFonts w:cs="Arial"/>
          <w:color w:val="auto"/>
          <w:sz w:val="24"/>
          <w:lang w:bidi="pt-BR"/>
        </w:rPr>
        <w:t>A diferença percentual entre o valor global do contrato e o preço global de referência não poderá ser reduzida em favor do contratado em decorrência de aditamentos que mod</w:t>
      </w:r>
      <w:r w:rsidR="00213013">
        <w:rPr>
          <w:rFonts w:cs="Arial"/>
          <w:color w:val="auto"/>
          <w:sz w:val="24"/>
          <w:lang w:bidi="pt-BR"/>
        </w:rPr>
        <w:t>ifiquem a planilha orçamentária;</w:t>
      </w:r>
    </w:p>
    <w:p w:rsidR="009136D1" w:rsidRPr="009136D1" w:rsidRDefault="009136D1" w:rsidP="009136D1">
      <w:pPr>
        <w:pStyle w:val="PargrafodaLista"/>
        <w:numPr>
          <w:ilvl w:val="1"/>
          <w:numId w:val="1"/>
        </w:numPr>
        <w:autoSpaceDE w:val="0"/>
        <w:autoSpaceDN w:val="0"/>
        <w:spacing w:before="5"/>
        <w:ind w:left="0" w:firstLine="0"/>
        <w:rPr>
          <w:rFonts w:cs="Arial"/>
          <w:color w:val="auto"/>
          <w:sz w:val="24"/>
          <w:lang w:bidi="pt-BR"/>
        </w:rPr>
      </w:pPr>
      <w:r w:rsidRPr="009136D1">
        <w:rPr>
          <w:rFonts w:cs="Arial"/>
          <w:color w:val="auto"/>
          <w:sz w:val="24"/>
          <w:lang w:bidi="pt-BR"/>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w:t>
      </w:r>
      <w:r w:rsidR="00D1559B">
        <w:rPr>
          <w:rFonts w:cs="Arial"/>
          <w:color w:val="auto"/>
          <w:sz w:val="24"/>
          <w:lang w:bidi="pt-BR"/>
        </w:rPr>
        <w:t>a segunda colocada na licitação;</w:t>
      </w:r>
    </w:p>
    <w:p w:rsidR="009136D1" w:rsidRPr="009136D1" w:rsidRDefault="009136D1" w:rsidP="009136D1">
      <w:pPr>
        <w:pStyle w:val="PargrafodaLista"/>
        <w:numPr>
          <w:ilvl w:val="1"/>
          <w:numId w:val="1"/>
        </w:numPr>
        <w:autoSpaceDE w:val="0"/>
        <w:autoSpaceDN w:val="0"/>
        <w:spacing w:before="5"/>
        <w:ind w:left="0" w:firstLine="0"/>
        <w:rPr>
          <w:rFonts w:cs="Arial"/>
          <w:color w:val="auto"/>
          <w:sz w:val="24"/>
          <w:lang w:bidi="pt-BR"/>
        </w:rPr>
      </w:pPr>
      <w:r w:rsidRPr="009136D1">
        <w:rPr>
          <w:rFonts w:cs="Arial"/>
          <w:color w:val="auto"/>
          <w:sz w:val="24"/>
          <w:lang w:bidi="pt-BR"/>
        </w:rPr>
        <w:t xml:space="preserve">O serviço adicionado ao contrato ou que sofra alteração em seu quantitativo ou preço deverá apresentar preço unitário inferior ao preço de referência da administração </w:t>
      </w:r>
      <w:r w:rsidR="00D1559B" w:rsidRPr="009136D1">
        <w:rPr>
          <w:rFonts w:cs="Arial"/>
          <w:color w:val="auto"/>
          <w:sz w:val="24"/>
          <w:lang w:bidi="pt-BR"/>
        </w:rPr>
        <w:t>pública divulgada</w:t>
      </w:r>
      <w:r w:rsidRPr="009136D1">
        <w:rPr>
          <w:rFonts w:cs="Arial"/>
          <w:color w:val="auto"/>
          <w:sz w:val="24"/>
          <w:lang w:bidi="pt-BR"/>
        </w:rPr>
        <w:t xml:space="preserve"> por ocasião da licitação, mantida a proporcionalidade entre o preço global contratado e o preço de referência, ressalvada a exceção prevista no subitem anterior e respeitados os limites do previstos no § 1º do art. 65 da Lei nº 8.666, de 1993.</w:t>
      </w:r>
    </w:p>
    <w:p w:rsidR="00730122" w:rsidRPr="00054D82" w:rsidRDefault="00730122" w:rsidP="00730122">
      <w:pPr>
        <w:pStyle w:val="PargrafodaLista"/>
        <w:autoSpaceDE w:val="0"/>
        <w:autoSpaceDN w:val="0"/>
        <w:spacing w:before="5"/>
        <w:ind w:left="709"/>
        <w:rPr>
          <w:rFonts w:cs="Arial"/>
          <w:b/>
          <w:color w:val="auto"/>
          <w:sz w:val="24"/>
          <w:lang w:bidi="pt-BR"/>
        </w:rPr>
      </w:pPr>
    </w:p>
    <w:p w:rsidR="00A76D6F" w:rsidRPr="00054D82" w:rsidRDefault="00A76D6F"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DOS PROCEDIMENTOS PARA MEDIÇÃO.</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A cada período de 30 (trinta) dias, a Contratada apresentará a medição prévia das atividades executadas no período, através de planilha que indique os serviços executados, as unidades, os quantitativos e os valores</w:t>
      </w:r>
      <w:r w:rsidR="00570C15" w:rsidRPr="00054D82">
        <w:rPr>
          <w:rFonts w:cs="Arial"/>
          <w:color w:val="auto"/>
          <w:sz w:val="24"/>
          <w:lang w:bidi="pt-BR"/>
        </w:rPr>
        <w:t xml:space="preserve"> e memória de cálculo detalhada;</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também apresentará, a cada medição, os documentos comprobatórios da procedência legal dos produtos e subprodutos florestais utilizados </w:t>
      </w:r>
      <w:r w:rsidRPr="00054D82">
        <w:rPr>
          <w:rFonts w:cs="Arial"/>
          <w:color w:val="auto"/>
          <w:sz w:val="24"/>
          <w:lang w:bidi="pt-BR"/>
        </w:rPr>
        <w:lastRenderedPageBreak/>
        <w:t>naquela etapa da execuçã</w:t>
      </w:r>
      <w:r w:rsidR="00570C15" w:rsidRPr="00054D82">
        <w:rPr>
          <w:rFonts w:cs="Arial"/>
          <w:color w:val="auto"/>
          <w:sz w:val="24"/>
          <w:lang w:bidi="pt-BR"/>
        </w:rPr>
        <w:t>o contratual, quando for o caso;</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Contratante terá o prazo de </w:t>
      </w:r>
      <w:proofErr w:type="gramStart"/>
      <w:r w:rsidRPr="00054D82">
        <w:rPr>
          <w:rFonts w:cs="Arial"/>
          <w:color w:val="auto"/>
          <w:sz w:val="24"/>
          <w:lang w:bidi="pt-BR"/>
        </w:rPr>
        <w:t>7</w:t>
      </w:r>
      <w:proofErr w:type="gramEnd"/>
      <w:r w:rsidRPr="00054D82">
        <w:rPr>
          <w:rFonts w:cs="Arial"/>
          <w:color w:val="auto"/>
          <w:sz w:val="24"/>
          <w:lang w:bidi="pt-BR"/>
        </w:rPr>
        <w:t xml:space="preserve"> (sete)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w:t>
      </w:r>
      <w:r w:rsidR="00561244" w:rsidRPr="00054D82">
        <w:rPr>
          <w:rFonts w:cs="Arial"/>
          <w:color w:val="auto"/>
          <w:sz w:val="24"/>
          <w:lang w:bidi="pt-BR"/>
        </w:rPr>
        <w:t>de comprovada procedência legal;</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Após a aprovação, a Contratada emitirá Nota Fiscal/Fatura no valor da medição definitiva aprovada, acompanhada da planilha de medição de serviços e de memória de cálculo detalhada, as duas últimas assinadas p</w:t>
      </w:r>
      <w:r w:rsidR="00561244" w:rsidRPr="00054D82">
        <w:rPr>
          <w:rFonts w:cs="Arial"/>
          <w:color w:val="auto"/>
          <w:sz w:val="24"/>
          <w:lang w:bidi="pt-BR"/>
        </w:rPr>
        <w:t>elo Responsável Técnico da obra;</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A aprovação da medição prévia apresentada pela Contratada não a exime de qualquer das responsabilidades contratuais, nem implica aceitação defin</w:t>
      </w:r>
      <w:r w:rsidR="00561244" w:rsidRPr="00054D82">
        <w:rPr>
          <w:rFonts w:cs="Arial"/>
          <w:color w:val="auto"/>
          <w:sz w:val="24"/>
          <w:lang w:bidi="pt-BR"/>
        </w:rPr>
        <w:t>itiva das atividades executadas;</w:t>
      </w:r>
    </w:p>
    <w:p w:rsidR="00A76D6F" w:rsidRPr="00993409" w:rsidRDefault="00A76D6F" w:rsidP="00993409">
      <w:pPr>
        <w:pStyle w:val="PargrafodaLista"/>
        <w:numPr>
          <w:ilvl w:val="1"/>
          <w:numId w:val="1"/>
        </w:numPr>
        <w:ind w:left="0" w:firstLine="0"/>
        <w:rPr>
          <w:rFonts w:cs="Arial"/>
          <w:color w:val="auto"/>
          <w:sz w:val="24"/>
          <w:lang w:bidi="pt-BR"/>
        </w:rPr>
      </w:pPr>
      <w:r w:rsidRPr="00993409">
        <w:rPr>
          <w:rFonts w:cs="Arial"/>
          <w:color w:val="auto"/>
          <w:sz w:val="24"/>
          <w:lang w:bidi="pt-BR"/>
        </w:rPr>
        <w:t>O</w:t>
      </w:r>
      <w:r w:rsidR="00993409" w:rsidRPr="00993409">
        <w:rPr>
          <w:rFonts w:cs="Arial"/>
          <w:color w:val="auto"/>
          <w:sz w:val="24"/>
          <w:lang w:bidi="pt-BR"/>
        </w:rPr>
        <w:t xml:space="preserve"> </w:t>
      </w:r>
      <w:proofErr w:type="spellStart"/>
      <w:r w:rsidR="00993409" w:rsidRPr="00993409">
        <w:rPr>
          <w:rFonts w:cs="Arial"/>
          <w:color w:val="auto"/>
          <w:sz w:val="24"/>
          <w:lang w:bidi="pt-BR"/>
        </w:rPr>
        <w:t>O</w:t>
      </w:r>
      <w:proofErr w:type="spellEnd"/>
      <w:r w:rsidR="00993409" w:rsidRPr="00993409">
        <w:rPr>
          <w:rFonts w:cs="Arial"/>
          <w:color w:val="auto"/>
          <w:sz w:val="24"/>
          <w:lang w:bidi="pt-BR"/>
        </w:rPr>
        <w:t xml:space="preserve"> pagamento somente será autorizado depois de efetuado o “atesto” pelo servidor competente, condicionado este ato à verificação da conformidade da Nota Fiscal/Fatura apresentada em relação à etapa do cronograma físico-financeiro executada e proporcionalmente aos quantitativos de serviços e materiais efetivamente prestados e empregados na mesma;</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Será efetuada a retenção ou glosa no pagamento, proporcional à irregularidade verificada, sem prejuízo das sanções cabíveis, caso se constate que a Contratada:</w:t>
      </w:r>
    </w:p>
    <w:p w:rsidR="00A76D6F" w:rsidRPr="00054D82" w:rsidRDefault="00A76D6F" w:rsidP="00F5450F">
      <w:pPr>
        <w:pStyle w:val="PargrafodaLista"/>
        <w:numPr>
          <w:ilvl w:val="2"/>
          <w:numId w:val="1"/>
        </w:numPr>
        <w:ind w:left="1134" w:firstLine="0"/>
        <w:rPr>
          <w:rFonts w:cs="Arial"/>
          <w:color w:val="auto"/>
          <w:sz w:val="24"/>
          <w:lang w:bidi="pt-BR"/>
        </w:rPr>
      </w:pPr>
      <w:r w:rsidRPr="00054D82">
        <w:rPr>
          <w:rFonts w:cs="Arial"/>
          <w:color w:val="auto"/>
          <w:sz w:val="24"/>
          <w:lang w:bidi="pt-BR"/>
        </w:rPr>
        <w:t>Não produziu os resultados acordados;</w:t>
      </w:r>
    </w:p>
    <w:p w:rsidR="00A76D6F" w:rsidRPr="00054D82" w:rsidRDefault="00A76D6F" w:rsidP="00F5450F">
      <w:pPr>
        <w:pStyle w:val="PargrafodaLista"/>
        <w:numPr>
          <w:ilvl w:val="2"/>
          <w:numId w:val="1"/>
        </w:numPr>
        <w:ind w:left="1134" w:firstLine="0"/>
        <w:rPr>
          <w:rFonts w:cs="Arial"/>
          <w:color w:val="auto"/>
          <w:sz w:val="24"/>
          <w:lang w:bidi="pt-BR"/>
        </w:rPr>
      </w:pPr>
      <w:r w:rsidRPr="00054D82">
        <w:rPr>
          <w:rFonts w:cs="Arial"/>
          <w:color w:val="auto"/>
          <w:sz w:val="24"/>
          <w:lang w:bidi="pt-BR"/>
        </w:rPr>
        <w:t>Deixou de executar as atividades contratadas, ou não as executou com a qualidade mínima exigida;</w:t>
      </w:r>
    </w:p>
    <w:p w:rsidR="00A76D6F" w:rsidRPr="00054D82" w:rsidRDefault="00A76D6F" w:rsidP="00F5450F">
      <w:pPr>
        <w:pStyle w:val="PargrafodaLista"/>
        <w:numPr>
          <w:ilvl w:val="2"/>
          <w:numId w:val="1"/>
        </w:numPr>
        <w:ind w:left="1134" w:firstLine="0"/>
        <w:rPr>
          <w:rFonts w:cs="Arial"/>
          <w:color w:val="auto"/>
          <w:sz w:val="24"/>
          <w:lang w:bidi="pt-BR"/>
        </w:rPr>
      </w:pPr>
      <w:r w:rsidRPr="00054D82">
        <w:rPr>
          <w:rFonts w:cs="Arial"/>
          <w:color w:val="auto"/>
          <w:sz w:val="24"/>
          <w:lang w:bidi="pt-BR"/>
        </w:rPr>
        <w:t>Deixou de utilizar os materiais e recursos humanos exigidos para a execução do serviço, ou utilizou-os com qualidade ou quantidade inferior à demandada.</w:t>
      </w:r>
    </w:p>
    <w:p w:rsidR="00A76D6F" w:rsidRPr="00054D82"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Os documentos para pagamento deverão ser apresentados, conforme segue:</w:t>
      </w:r>
    </w:p>
    <w:p w:rsidR="00A76D6F" w:rsidRPr="00054D82" w:rsidRDefault="00A76D6F" w:rsidP="00F5450F">
      <w:pPr>
        <w:pStyle w:val="PargrafodaLista"/>
        <w:numPr>
          <w:ilvl w:val="2"/>
          <w:numId w:val="1"/>
        </w:numPr>
        <w:ind w:left="1134" w:firstLine="0"/>
        <w:rPr>
          <w:rFonts w:cs="Arial"/>
          <w:color w:val="auto"/>
          <w:sz w:val="24"/>
          <w:lang w:bidi="pt-BR"/>
        </w:rPr>
      </w:pPr>
      <w:bookmarkStart w:id="19" w:name="_bookmark23"/>
      <w:bookmarkEnd w:id="19"/>
      <w:r w:rsidRPr="00054D82">
        <w:rPr>
          <w:rFonts w:cs="Arial"/>
          <w:color w:val="auto"/>
          <w:sz w:val="24"/>
          <w:lang w:bidi="pt-BR"/>
        </w:rPr>
        <w:t>Nota fiscal/fatura com discriminação resumida dos serviços executados, período de execução da etapa, número da licitação e número do contrato, valor da retenção de INSS, ISS e Tributos Federais, quando for o caso, bem como, destaque do valor da alíquota do ISSQN. Não deve apresentar rasuras e/ou entrelinhas e o valor da medição deverá ser previamente ser cert</w:t>
      </w:r>
      <w:r w:rsidR="00E65050" w:rsidRPr="00054D82">
        <w:rPr>
          <w:rFonts w:cs="Arial"/>
          <w:color w:val="auto"/>
          <w:sz w:val="24"/>
          <w:lang w:bidi="pt-BR"/>
        </w:rPr>
        <w:t>ificado pelo fiscal responsável;</w:t>
      </w:r>
    </w:p>
    <w:p w:rsidR="00A76D6F" w:rsidRPr="00054D82" w:rsidRDefault="00A76D6F" w:rsidP="00F5450F">
      <w:pPr>
        <w:pStyle w:val="PargrafodaLista"/>
        <w:numPr>
          <w:ilvl w:val="2"/>
          <w:numId w:val="1"/>
        </w:numPr>
        <w:ind w:left="1134" w:firstLine="0"/>
        <w:rPr>
          <w:rFonts w:cs="Arial"/>
          <w:color w:val="auto"/>
          <w:sz w:val="24"/>
          <w:lang w:bidi="pt-BR"/>
        </w:rPr>
      </w:pPr>
      <w:bookmarkStart w:id="20" w:name="_bookmark24"/>
      <w:bookmarkEnd w:id="20"/>
      <w:r w:rsidRPr="00054D82">
        <w:rPr>
          <w:rFonts w:cs="Arial"/>
          <w:color w:val="auto"/>
          <w:sz w:val="24"/>
          <w:lang w:bidi="pt-BR"/>
        </w:rPr>
        <w:t>Planilha de Medição, conforme modelo do IF</w:t>
      </w:r>
      <w:r w:rsidR="002365BA">
        <w:rPr>
          <w:rFonts w:cs="Arial"/>
          <w:color w:val="auto"/>
          <w:sz w:val="24"/>
          <w:lang w:bidi="pt-BR"/>
        </w:rPr>
        <w:t>RS</w:t>
      </w:r>
      <w:r w:rsidRPr="00054D82">
        <w:rPr>
          <w:rFonts w:cs="Arial"/>
          <w:color w:val="auto"/>
          <w:sz w:val="24"/>
          <w:lang w:bidi="pt-BR"/>
        </w:rPr>
        <w:t>, contendo todos os serviços executados e assinada pelo Responsável Técnico e p</w:t>
      </w:r>
      <w:r w:rsidR="00E65050" w:rsidRPr="00054D82">
        <w:rPr>
          <w:rFonts w:cs="Arial"/>
          <w:color w:val="auto"/>
          <w:sz w:val="24"/>
          <w:lang w:bidi="pt-BR"/>
        </w:rPr>
        <w:t>elo representante da Contratada;</w:t>
      </w:r>
    </w:p>
    <w:p w:rsidR="00A76D6F" w:rsidRPr="00054D82" w:rsidRDefault="00A76D6F" w:rsidP="00F5450F">
      <w:pPr>
        <w:pStyle w:val="PargrafodaLista"/>
        <w:numPr>
          <w:ilvl w:val="2"/>
          <w:numId w:val="1"/>
        </w:numPr>
        <w:ind w:left="1134" w:firstLine="0"/>
        <w:rPr>
          <w:rFonts w:cs="Arial"/>
          <w:color w:val="auto"/>
          <w:sz w:val="24"/>
          <w:lang w:bidi="pt-BR"/>
        </w:rPr>
      </w:pPr>
      <w:bookmarkStart w:id="21" w:name="_bookmark25"/>
      <w:bookmarkEnd w:id="21"/>
      <w:r w:rsidRPr="00054D82">
        <w:rPr>
          <w:rFonts w:cs="Arial"/>
          <w:color w:val="auto"/>
          <w:sz w:val="24"/>
          <w:lang w:bidi="pt-BR"/>
        </w:rPr>
        <w:lastRenderedPageBreak/>
        <w:t>Memória de Cálculo detalhada dos serviços e quantidades objeto da medição, assinada e carimbada pelo Re</w:t>
      </w:r>
      <w:r w:rsidR="00E65050" w:rsidRPr="00054D82">
        <w:rPr>
          <w:rFonts w:cs="Arial"/>
          <w:color w:val="auto"/>
          <w:sz w:val="24"/>
          <w:lang w:bidi="pt-BR"/>
        </w:rPr>
        <w:t>sponsável Técnico da Contratada;</w:t>
      </w:r>
    </w:p>
    <w:p w:rsidR="00A76D6F" w:rsidRPr="00054D82" w:rsidRDefault="00A76D6F" w:rsidP="00F5450F">
      <w:pPr>
        <w:pStyle w:val="PargrafodaLista"/>
        <w:numPr>
          <w:ilvl w:val="2"/>
          <w:numId w:val="1"/>
        </w:numPr>
        <w:ind w:left="1134" w:firstLine="0"/>
        <w:rPr>
          <w:rFonts w:cs="Arial"/>
          <w:color w:val="auto"/>
          <w:sz w:val="24"/>
          <w:lang w:bidi="pt-BR"/>
        </w:rPr>
      </w:pPr>
      <w:bookmarkStart w:id="22" w:name="_bookmark26"/>
      <w:bookmarkEnd w:id="22"/>
      <w:r w:rsidRPr="00054D82">
        <w:rPr>
          <w:rFonts w:cs="Arial"/>
          <w:color w:val="auto"/>
          <w:sz w:val="24"/>
          <w:lang w:bidi="pt-BR"/>
        </w:rPr>
        <w:t>Relatório Fotográfico, indicando principalmente os serviços objetos da medição, com legenda e assinado e carimbado pelo Re</w:t>
      </w:r>
      <w:r w:rsidR="00E65050" w:rsidRPr="00054D82">
        <w:rPr>
          <w:rFonts w:cs="Arial"/>
          <w:color w:val="auto"/>
          <w:sz w:val="24"/>
          <w:lang w:bidi="pt-BR"/>
        </w:rPr>
        <w:t>sponsável Técnico da Contratada;</w:t>
      </w:r>
    </w:p>
    <w:p w:rsidR="00A76D6F" w:rsidRPr="00054D82" w:rsidRDefault="00A76D6F" w:rsidP="00F5450F">
      <w:pPr>
        <w:pStyle w:val="PargrafodaLista"/>
        <w:numPr>
          <w:ilvl w:val="2"/>
          <w:numId w:val="1"/>
        </w:numPr>
        <w:ind w:left="1134" w:firstLine="0"/>
        <w:rPr>
          <w:rFonts w:cs="Arial"/>
          <w:color w:val="auto"/>
          <w:sz w:val="24"/>
          <w:lang w:bidi="pt-BR"/>
        </w:rPr>
      </w:pPr>
      <w:bookmarkStart w:id="23" w:name="_bookmark27"/>
      <w:bookmarkEnd w:id="23"/>
      <w:r w:rsidRPr="00054D82">
        <w:rPr>
          <w:rFonts w:cs="Arial"/>
          <w:color w:val="auto"/>
          <w:sz w:val="24"/>
          <w:lang w:bidi="pt-BR"/>
        </w:rPr>
        <w:t>Guia para recolhimento do ISSQN da Prefeitura de onde for executado o serviço. Este imposto será recolhido</w:t>
      </w:r>
      <w:r w:rsidR="00E65050" w:rsidRPr="00054D82">
        <w:rPr>
          <w:rFonts w:cs="Arial"/>
          <w:color w:val="auto"/>
          <w:sz w:val="24"/>
          <w:lang w:bidi="pt-BR"/>
        </w:rPr>
        <w:t xml:space="preserve"> pelo Contratante;</w:t>
      </w:r>
    </w:p>
    <w:p w:rsidR="00A76D6F" w:rsidRPr="00054D82" w:rsidRDefault="00A76D6F" w:rsidP="00F5450F">
      <w:pPr>
        <w:pStyle w:val="PargrafodaLista"/>
        <w:numPr>
          <w:ilvl w:val="2"/>
          <w:numId w:val="1"/>
        </w:numPr>
        <w:ind w:left="1134" w:firstLine="0"/>
        <w:rPr>
          <w:rFonts w:cs="Arial"/>
          <w:color w:val="auto"/>
          <w:sz w:val="24"/>
          <w:lang w:bidi="pt-BR"/>
        </w:rPr>
      </w:pPr>
      <w:bookmarkStart w:id="24" w:name="_bookmark28"/>
      <w:bookmarkEnd w:id="24"/>
      <w:r w:rsidRPr="00054D82">
        <w:rPr>
          <w:rFonts w:cs="Arial"/>
          <w:color w:val="auto"/>
          <w:sz w:val="24"/>
          <w:lang w:bidi="pt-BR"/>
        </w:rPr>
        <w:t>Cópia da GFIP – Guia de Recolhimento do Fundo de Garantia por Tempo de Serviço e Informações à Previdência Social completa e quitada, referente a este Contrato e seu respectivo comprovante de entrega, nos termos da legislação</w:t>
      </w:r>
      <w:r w:rsidR="00E65050" w:rsidRPr="00054D82">
        <w:rPr>
          <w:rFonts w:cs="Arial"/>
          <w:color w:val="auto"/>
          <w:sz w:val="24"/>
          <w:lang w:bidi="pt-BR"/>
        </w:rPr>
        <w:t xml:space="preserve"> vigente;</w:t>
      </w:r>
    </w:p>
    <w:p w:rsidR="00A76D6F" w:rsidRPr="00054D82" w:rsidRDefault="00A76D6F" w:rsidP="00F5450F">
      <w:pPr>
        <w:pStyle w:val="PargrafodaLista"/>
        <w:numPr>
          <w:ilvl w:val="2"/>
          <w:numId w:val="1"/>
        </w:numPr>
        <w:ind w:left="1134" w:firstLine="0"/>
        <w:rPr>
          <w:rFonts w:cs="Arial"/>
          <w:color w:val="auto"/>
          <w:sz w:val="24"/>
          <w:lang w:bidi="pt-BR"/>
        </w:rPr>
      </w:pPr>
      <w:bookmarkStart w:id="25" w:name="_bookmark29"/>
      <w:bookmarkEnd w:id="25"/>
      <w:r w:rsidRPr="00054D82">
        <w:rPr>
          <w:rFonts w:cs="Arial"/>
          <w:color w:val="auto"/>
          <w:sz w:val="24"/>
          <w:lang w:bidi="pt-BR"/>
        </w:rPr>
        <w:t>Cópia da GPS – Guia da Previdência Social quitada, acompanhada de comprovante de pagamento original ou cópia autenticada, com o valor indicado no relatório da GF</w:t>
      </w:r>
      <w:r w:rsidR="00E65050" w:rsidRPr="00054D82">
        <w:rPr>
          <w:rFonts w:cs="Arial"/>
          <w:color w:val="auto"/>
          <w:sz w:val="24"/>
          <w:lang w:bidi="pt-BR"/>
        </w:rPr>
        <w:t>IP e indicação da matrícula CEI;</w:t>
      </w:r>
    </w:p>
    <w:p w:rsidR="00A76D6F" w:rsidRPr="00054D82" w:rsidRDefault="00A76D6F" w:rsidP="00F5450F">
      <w:pPr>
        <w:pStyle w:val="PargrafodaLista"/>
        <w:numPr>
          <w:ilvl w:val="2"/>
          <w:numId w:val="1"/>
        </w:numPr>
        <w:ind w:left="1134" w:firstLine="0"/>
        <w:rPr>
          <w:rFonts w:cs="Arial"/>
          <w:color w:val="auto"/>
          <w:sz w:val="24"/>
          <w:lang w:bidi="pt-BR"/>
        </w:rPr>
      </w:pPr>
      <w:bookmarkStart w:id="26" w:name="_bookmark30"/>
      <w:bookmarkEnd w:id="26"/>
      <w:r w:rsidRPr="00054D82">
        <w:rPr>
          <w:rFonts w:cs="Arial"/>
          <w:color w:val="auto"/>
          <w:sz w:val="24"/>
          <w:lang w:bidi="pt-BR"/>
        </w:rPr>
        <w:t>Cópia da guia de recolhimento do Fundo de Garantia por Tempo de Serviço – FGTS do último recolhimento devido, devidamente quitada e autenticada, de conformidade com o demonstrativo de dados referentes ao F</w:t>
      </w:r>
      <w:r w:rsidR="00E65050" w:rsidRPr="00054D82">
        <w:rPr>
          <w:rFonts w:cs="Arial"/>
          <w:color w:val="auto"/>
          <w:sz w:val="24"/>
          <w:lang w:bidi="pt-BR"/>
        </w:rPr>
        <w:t>GTS/INSS, exclusivo para a obra;</w:t>
      </w:r>
    </w:p>
    <w:p w:rsidR="00A76D6F" w:rsidRPr="00054D82" w:rsidRDefault="00A76D6F" w:rsidP="00F5450F">
      <w:pPr>
        <w:pStyle w:val="PargrafodaLista"/>
        <w:numPr>
          <w:ilvl w:val="2"/>
          <w:numId w:val="1"/>
        </w:numPr>
        <w:ind w:left="1134" w:firstLine="0"/>
        <w:rPr>
          <w:rFonts w:cs="Arial"/>
          <w:color w:val="auto"/>
          <w:sz w:val="24"/>
          <w:lang w:bidi="pt-BR"/>
        </w:rPr>
      </w:pPr>
      <w:bookmarkStart w:id="27" w:name="_bookmark31"/>
      <w:bookmarkEnd w:id="27"/>
      <w:r w:rsidRPr="00054D82">
        <w:rPr>
          <w:rFonts w:cs="Arial"/>
          <w:color w:val="auto"/>
          <w:sz w:val="24"/>
          <w:lang w:bidi="pt-BR"/>
        </w:rPr>
        <w:t xml:space="preserve">Cópia da Folha de Pagamento dos empregados da obra, assinada </w:t>
      </w:r>
      <w:r w:rsidR="00440F01" w:rsidRPr="00054D82">
        <w:rPr>
          <w:rFonts w:cs="Arial"/>
          <w:color w:val="auto"/>
          <w:sz w:val="24"/>
          <w:lang w:bidi="pt-BR"/>
        </w:rPr>
        <w:t>por um representante da empresa;</w:t>
      </w:r>
    </w:p>
    <w:p w:rsidR="00A76D6F" w:rsidRPr="00054D82" w:rsidRDefault="00A76D6F" w:rsidP="00F5450F">
      <w:pPr>
        <w:pStyle w:val="PargrafodaLista"/>
        <w:numPr>
          <w:ilvl w:val="2"/>
          <w:numId w:val="1"/>
        </w:numPr>
        <w:ind w:left="1134" w:firstLine="0"/>
        <w:rPr>
          <w:rFonts w:cs="Arial"/>
          <w:color w:val="auto"/>
          <w:sz w:val="24"/>
          <w:lang w:bidi="pt-BR"/>
        </w:rPr>
      </w:pPr>
      <w:bookmarkStart w:id="28" w:name="_bookmark32"/>
      <w:bookmarkEnd w:id="28"/>
      <w:r w:rsidRPr="00054D82">
        <w:rPr>
          <w:rFonts w:cs="Arial"/>
          <w:color w:val="auto"/>
          <w:sz w:val="24"/>
          <w:lang w:bidi="pt-BR"/>
        </w:rPr>
        <w:t>Comprovação da procedência legal dos produtos ou subprodutos florestais utilizados em cada etapa da execução contratual, nos termos do artigo 4°, inciso IX, da Instrução Normativa SLTI/MPOG n° 1, de 19/01/2010, mediante a apresentação dos seguintes documentos, conforme o caso:</w:t>
      </w:r>
    </w:p>
    <w:p w:rsidR="00A76D6F" w:rsidRPr="00054D82" w:rsidRDefault="00A76D6F" w:rsidP="0005668B">
      <w:pPr>
        <w:pStyle w:val="PargrafodaLista"/>
        <w:numPr>
          <w:ilvl w:val="3"/>
          <w:numId w:val="1"/>
        </w:numPr>
        <w:ind w:left="1843" w:firstLine="0"/>
        <w:rPr>
          <w:rFonts w:cs="Arial"/>
          <w:color w:val="auto"/>
          <w:sz w:val="24"/>
          <w:lang w:bidi="pt-BR"/>
        </w:rPr>
      </w:pPr>
      <w:r w:rsidRPr="00054D82">
        <w:rPr>
          <w:rFonts w:cs="Arial"/>
          <w:color w:val="auto"/>
          <w:sz w:val="24"/>
          <w:lang w:bidi="pt-BR"/>
        </w:rPr>
        <w:t>Cópias autenticadas das notas fiscais de aquisição dos produtos ou subprodutos florestais;</w:t>
      </w:r>
    </w:p>
    <w:p w:rsidR="00A76D6F" w:rsidRPr="00054D82" w:rsidRDefault="00A76D6F" w:rsidP="0005668B">
      <w:pPr>
        <w:pStyle w:val="PargrafodaLista"/>
        <w:numPr>
          <w:ilvl w:val="3"/>
          <w:numId w:val="1"/>
        </w:numPr>
        <w:ind w:left="1843" w:firstLine="0"/>
        <w:rPr>
          <w:rFonts w:cs="Arial"/>
          <w:color w:val="auto"/>
          <w:sz w:val="24"/>
          <w:lang w:bidi="pt-BR"/>
        </w:rPr>
      </w:pPr>
      <w:r w:rsidRPr="00054D82">
        <w:rPr>
          <w:rFonts w:cs="Arial"/>
          <w:color w:val="auto"/>
          <w:sz w:val="24"/>
          <w:lang w:bidi="pt-BR"/>
        </w:rPr>
        <w:t>Cópia dos Comprovantes de Registro do fornecedor e do transportador dos produtos ou subprodutos florestais junto ao Cadastro Técnico Federal de Atividades Potencialmente</w:t>
      </w:r>
      <w:r w:rsidR="00440F01" w:rsidRPr="00054D82">
        <w:rPr>
          <w:rFonts w:cs="Arial"/>
          <w:color w:val="auto"/>
          <w:sz w:val="24"/>
          <w:lang w:bidi="pt-BR"/>
        </w:rPr>
        <w:t xml:space="preserve"> </w:t>
      </w:r>
      <w:r w:rsidRPr="00054D82">
        <w:rPr>
          <w:rFonts w:cs="Arial"/>
          <w:color w:val="auto"/>
          <w:sz w:val="24"/>
          <w:lang w:bidi="pt-BR"/>
        </w:rPr>
        <w:t>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p>
    <w:p w:rsidR="00A76D6F" w:rsidRPr="00054D82" w:rsidRDefault="00A76D6F" w:rsidP="0005668B">
      <w:pPr>
        <w:pStyle w:val="PargrafodaLista"/>
        <w:numPr>
          <w:ilvl w:val="3"/>
          <w:numId w:val="1"/>
        </w:numPr>
        <w:ind w:left="1843" w:firstLine="0"/>
        <w:rPr>
          <w:rFonts w:cs="Arial"/>
          <w:color w:val="auto"/>
          <w:sz w:val="24"/>
          <w:lang w:bidi="pt-BR"/>
        </w:rPr>
      </w:pPr>
      <w:r w:rsidRPr="00054D82">
        <w:rPr>
          <w:rFonts w:cs="Arial"/>
          <w:color w:val="auto"/>
          <w:sz w:val="24"/>
          <w:lang w:bidi="pt-BR"/>
        </w:rPr>
        <w:t xml:space="preserve">Documento de Origem Florestal – DOF, instituído pela Portaria n° 253, de 18/08/2006, do Ministério do Meio Ambiente, e Instrução Normativa IBAMA n° 112, de 21/08/2006, quando se tratar de </w:t>
      </w:r>
      <w:r w:rsidRPr="00054D82">
        <w:rPr>
          <w:rFonts w:cs="Arial"/>
          <w:color w:val="auto"/>
          <w:sz w:val="24"/>
          <w:lang w:bidi="pt-BR"/>
        </w:rPr>
        <w:lastRenderedPageBreak/>
        <w:t>produtos ou subprodutos florestais de origem nativa cujo transporte e armazenamento exijam a emi</w:t>
      </w:r>
      <w:r w:rsidR="00440F01" w:rsidRPr="00054D82">
        <w:rPr>
          <w:rFonts w:cs="Arial"/>
          <w:color w:val="auto"/>
          <w:sz w:val="24"/>
          <w:lang w:bidi="pt-BR"/>
        </w:rPr>
        <w:t>ssão de tal licença obrigatória;</w:t>
      </w:r>
    </w:p>
    <w:p w:rsidR="00A76D6F" w:rsidRPr="00054D82" w:rsidRDefault="00A76D6F" w:rsidP="0005668B">
      <w:pPr>
        <w:pStyle w:val="PargrafodaLista"/>
        <w:numPr>
          <w:ilvl w:val="3"/>
          <w:numId w:val="1"/>
        </w:numPr>
        <w:ind w:left="1843" w:firstLine="0"/>
        <w:rPr>
          <w:rFonts w:cs="Arial"/>
          <w:color w:val="auto"/>
          <w:sz w:val="24"/>
          <w:lang w:bidi="pt-BR"/>
        </w:rPr>
      </w:pPr>
      <w:r w:rsidRPr="00054D82">
        <w:rPr>
          <w:rFonts w:cs="Arial"/>
          <w:color w:val="auto"/>
          <w:sz w:val="24"/>
          <w:lang w:bidi="pt-BR"/>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A76D6F" w:rsidRPr="00054D82" w:rsidRDefault="00A76D6F" w:rsidP="00F5450F">
      <w:pPr>
        <w:pStyle w:val="PargrafodaLista"/>
        <w:numPr>
          <w:ilvl w:val="2"/>
          <w:numId w:val="1"/>
        </w:numPr>
        <w:ind w:left="1134" w:firstLine="0"/>
        <w:rPr>
          <w:rFonts w:cs="Arial"/>
          <w:color w:val="auto"/>
          <w:sz w:val="24"/>
          <w:lang w:bidi="pt-BR"/>
        </w:rPr>
      </w:pPr>
      <w:bookmarkStart w:id="29" w:name="_bookmark33"/>
      <w:bookmarkEnd w:id="29"/>
      <w:r w:rsidRPr="00054D82">
        <w:rPr>
          <w:rFonts w:cs="Arial"/>
          <w:color w:val="auto"/>
          <w:sz w:val="24"/>
          <w:lang w:bidi="pt-BR"/>
        </w:rPr>
        <w:t>Providenciar para liberação da última medição, além da documentação descrita anteriormente, o Termo de</w:t>
      </w:r>
      <w:r w:rsidR="0043619A" w:rsidRPr="00054D82">
        <w:rPr>
          <w:rFonts w:cs="Arial"/>
          <w:color w:val="auto"/>
          <w:sz w:val="24"/>
          <w:lang w:bidi="pt-BR"/>
        </w:rPr>
        <w:t xml:space="preserve"> Recebimento Provisório da Obra;</w:t>
      </w:r>
    </w:p>
    <w:p w:rsidR="00A76D6F" w:rsidRDefault="00A76D6F" w:rsidP="00F5450F">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Na hipótese de virem a </w:t>
      </w:r>
      <w:proofErr w:type="gramStart"/>
      <w:r w:rsidRPr="00054D82">
        <w:rPr>
          <w:rFonts w:cs="Arial"/>
          <w:color w:val="auto"/>
          <w:sz w:val="24"/>
          <w:lang w:bidi="pt-BR"/>
        </w:rPr>
        <w:t>ser</w:t>
      </w:r>
      <w:proofErr w:type="gramEnd"/>
      <w:r w:rsidRPr="00054D82">
        <w:rPr>
          <w:rFonts w:cs="Arial"/>
          <w:color w:val="auto"/>
          <w:sz w:val="24"/>
          <w:lang w:bidi="pt-BR"/>
        </w:rPr>
        <w:t xml:space="preserve"> constatadas pela Contratante quaisquer irregularidades em faturas já pagas, a Contratante efetuará a glosa e realizará o desconto desse valor no próximo pagamento.</w:t>
      </w:r>
    </w:p>
    <w:p w:rsidR="00730122" w:rsidRPr="00054D82" w:rsidRDefault="00730122" w:rsidP="00730122">
      <w:pPr>
        <w:pStyle w:val="PargrafodaLista"/>
        <w:ind w:left="709"/>
        <w:rPr>
          <w:rFonts w:cs="Arial"/>
          <w:color w:val="auto"/>
          <w:sz w:val="24"/>
          <w:lang w:bidi="pt-BR"/>
        </w:rPr>
      </w:pPr>
    </w:p>
    <w:p w:rsidR="00363ECC" w:rsidRPr="00054D82" w:rsidRDefault="00363ECC"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DOS RECEBIMENTOS PROVISÓRIO E DEFINITIVO.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Caberá ao(s) </w:t>
      </w:r>
      <w:proofErr w:type="gramStart"/>
      <w:r w:rsidRPr="00054D82">
        <w:rPr>
          <w:rFonts w:cs="Arial"/>
          <w:color w:val="auto"/>
          <w:sz w:val="24"/>
          <w:lang w:bidi="pt-BR"/>
        </w:rPr>
        <w:t>servidor(</w:t>
      </w:r>
      <w:proofErr w:type="gramEnd"/>
      <w:r w:rsidRPr="00054D82">
        <w:rPr>
          <w:rFonts w:cs="Arial"/>
          <w:color w:val="auto"/>
          <w:sz w:val="24"/>
          <w:lang w:bidi="pt-BR"/>
        </w:rPr>
        <w:t xml:space="preserve">es) formalmente designado(s) para o acompanhamento e fiscalização técnica da obra ou serviço de engenharia, após a data de conclusão dos mesmos, a emissão do </w:t>
      </w:r>
      <w:r w:rsidR="006D4EDD" w:rsidRPr="00054D82">
        <w:rPr>
          <w:rFonts w:cs="Arial"/>
          <w:color w:val="auto"/>
          <w:sz w:val="24"/>
          <w:lang w:bidi="pt-BR"/>
        </w:rPr>
        <w:t>Termo de Recebimento Provisório;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emissão do Termo de Recebimento Provisório deverá ocorrer no prazo de até 15 (quinze) dias após o término da obra ou serviço de engenharia e consistirá de documento formal atestando a finalização destes, em conformidade com os termos do contrato, devidamente assinado pelo servidor designado pela Administração para fiscalização, pelo representante legal da empresa contratada e pelo(s) </w:t>
      </w:r>
      <w:proofErr w:type="gramStart"/>
      <w:r w:rsidRPr="00054D82">
        <w:rPr>
          <w:rFonts w:cs="Arial"/>
          <w:color w:val="auto"/>
          <w:sz w:val="24"/>
          <w:lang w:bidi="pt-BR"/>
        </w:rPr>
        <w:t>responsáv</w:t>
      </w:r>
      <w:r w:rsidR="006D4EDD" w:rsidRPr="00054D82">
        <w:rPr>
          <w:rFonts w:cs="Arial"/>
          <w:color w:val="auto"/>
          <w:sz w:val="24"/>
          <w:lang w:bidi="pt-BR"/>
        </w:rPr>
        <w:t>el(</w:t>
      </w:r>
      <w:proofErr w:type="spellStart"/>
      <w:proofErr w:type="gramEnd"/>
      <w:r w:rsidR="006D4EDD" w:rsidRPr="00054D82">
        <w:rPr>
          <w:rFonts w:cs="Arial"/>
          <w:color w:val="auto"/>
          <w:sz w:val="24"/>
          <w:lang w:bidi="pt-BR"/>
        </w:rPr>
        <w:t>is</w:t>
      </w:r>
      <w:proofErr w:type="spellEnd"/>
      <w:r w:rsidR="006D4EDD" w:rsidRPr="00054D82">
        <w:rPr>
          <w:rFonts w:cs="Arial"/>
          <w:color w:val="auto"/>
          <w:sz w:val="24"/>
          <w:lang w:bidi="pt-BR"/>
        </w:rPr>
        <w:t>) técnico(s) pela execução;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O término das obras e dos serviços deve ser caracterizado pela comunicação escrita da Contratada à fiscalização e deve ser feita dentro do</w:t>
      </w:r>
      <w:r w:rsidR="00363ECC" w:rsidRPr="00054D82">
        <w:rPr>
          <w:rFonts w:cs="Arial"/>
          <w:color w:val="auto"/>
          <w:sz w:val="24"/>
          <w:lang w:bidi="pt-BR"/>
        </w:rPr>
        <w:t xml:space="preserve"> </w:t>
      </w:r>
      <w:r w:rsidRPr="00054D82">
        <w:rPr>
          <w:rFonts w:cs="Arial"/>
          <w:color w:val="auto"/>
          <w:sz w:val="24"/>
          <w:lang w:bidi="pt-BR"/>
        </w:rPr>
        <w:t>prazo de execução do objeto. Se a comunicação não vier a ser feita nesse prazo, a contratada incorre em mora, sendo, pois, cabíveis as penalidades administ</w:t>
      </w:r>
      <w:r w:rsidR="006D4EDD" w:rsidRPr="00054D82">
        <w:rPr>
          <w:rFonts w:cs="Arial"/>
          <w:color w:val="auto"/>
          <w:sz w:val="24"/>
          <w:lang w:bidi="pt-BR"/>
        </w:rPr>
        <w:t>rativas;</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Após a comunicação de término, a fiscalização deve realizar a vistoria na obra ou serviço e, não havendo pendências a serem solucionadas pela contratada, emitir o </w:t>
      </w:r>
      <w:r w:rsidR="006D4EDD" w:rsidRPr="00054D82">
        <w:rPr>
          <w:rFonts w:cs="Arial"/>
          <w:color w:val="auto"/>
          <w:sz w:val="24"/>
          <w:lang w:bidi="pt-BR"/>
        </w:rPr>
        <w:t>Termo de Recebimento Provisório;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No caso de detecção de irregularidades, efeitos patológicos construtivos, acabamento insatisfatório, desconformidade com as Normas Técnicas ou projetos, deverá a empresa ser notificada para fazer as devidas correções em prazo fixado pela fiscalização e razoável para os reparos, correções, remoções, reconstruções ou substituições </w:t>
      </w:r>
      <w:r w:rsidR="006D4EDD" w:rsidRPr="00054D82">
        <w:rPr>
          <w:rFonts w:cs="Arial"/>
          <w:color w:val="auto"/>
          <w:sz w:val="24"/>
          <w:lang w:bidi="pt-BR"/>
        </w:rPr>
        <w:t>relativas ao objeto do contrato;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Concluídos os trabalhos pela Contratada dentro do prazo fixado, deve ser emitida nova comunicação escrita à fiscalização para nova vistoria. Uma vez constatada a regularização das pendências apontadas, a fiscalização emite o Termo de Recebimento Provisório. Caso as pendências não tenham sido sanadas, a Contratada passa a incorrer em mora a partir da data da vistoria e um novo prazo deve ser fixado pela</w:t>
      </w:r>
      <w:r w:rsidR="006D4EDD" w:rsidRPr="00054D82">
        <w:rPr>
          <w:rFonts w:cs="Arial"/>
          <w:color w:val="auto"/>
          <w:sz w:val="24"/>
          <w:lang w:bidi="pt-BR"/>
        </w:rPr>
        <w:t xml:space="preserve"> fiscalização para as correções;</w:t>
      </w:r>
    </w:p>
    <w:p w:rsidR="00A76D6F" w:rsidRPr="00054D82" w:rsidRDefault="00A76D6F" w:rsidP="000A4267">
      <w:pPr>
        <w:pStyle w:val="PargrafodaLista"/>
        <w:numPr>
          <w:ilvl w:val="1"/>
          <w:numId w:val="1"/>
        </w:numPr>
        <w:ind w:left="0" w:firstLine="0"/>
        <w:rPr>
          <w:rFonts w:cs="Arial"/>
          <w:color w:val="auto"/>
          <w:sz w:val="24"/>
          <w:lang w:bidi="pt-BR"/>
        </w:rPr>
      </w:pPr>
      <w:proofErr w:type="gramStart"/>
      <w:r w:rsidRPr="00054D82">
        <w:rPr>
          <w:rFonts w:cs="Arial"/>
          <w:color w:val="auto"/>
          <w:sz w:val="24"/>
          <w:lang w:bidi="pt-BR"/>
        </w:rPr>
        <w:t>Após</w:t>
      </w:r>
      <w:proofErr w:type="gramEnd"/>
      <w:r w:rsidRPr="00054D82">
        <w:rPr>
          <w:rFonts w:cs="Arial"/>
          <w:color w:val="auto"/>
          <w:sz w:val="24"/>
          <w:lang w:bidi="pt-BR"/>
        </w:rPr>
        <w:t xml:space="preserve"> realizada a vistoria e não havendo mais pendências, o fiscal do contrato encaminhará ao Coordenador da Comissão de Recebimento Definitivo o Termo de Recebimento Provisório, para que este acione os membros da Com</w:t>
      </w:r>
      <w:r w:rsidR="006D4EDD" w:rsidRPr="00054D82">
        <w:rPr>
          <w:rFonts w:cs="Arial"/>
          <w:color w:val="auto"/>
          <w:sz w:val="24"/>
          <w:lang w:bidi="pt-BR"/>
        </w:rPr>
        <w:t>issão de Recebimento Definitivo;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O pagamento referente à última medição será condicionado à emissão do </w:t>
      </w:r>
      <w:r w:rsidR="006D4EDD" w:rsidRPr="00054D82">
        <w:rPr>
          <w:rFonts w:cs="Arial"/>
          <w:color w:val="auto"/>
          <w:sz w:val="24"/>
          <w:lang w:bidi="pt-BR"/>
        </w:rPr>
        <w:t>Termo de Recebimento Provisório;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Em até 45 (quarenta e cinco) dias, contados a partir da emissão do Termo de Recebimento Provisório, a Comissão deverá realizar a vistoria para comprovação da adequação do objeto aos termos contratuais, nos termos da alínea “b”, do inciso I, d</w:t>
      </w:r>
      <w:r w:rsidR="006D4EDD" w:rsidRPr="00054D82">
        <w:rPr>
          <w:rFonts w:cs="Arial"/>
          <w:color w:val="auto"/>
          <w:sz w:val="24"/>
          <w:lang w:bidi="pt-BR"/>
        </w:rPr>
        <w:t>o artigo 73, da Lei nº 8.666/93;</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Na hipótese de a obra ou serviço contratado não se apresentar conforme as especificações técnicas ou apresentar algum vício que impeça sua aceitação, a Comissão de Recebimento Definitivo deverá emitir Relatório de Vistoria, circunstanciado, consignando as irregularidades constatadas ou apontando os motivos da não aceitação definitiva do mesmo. O relatório de vistoria deve ser encaminhado ao fiscal do contrato, em até </w:t>
      </w:r>
      <w:proofErr w:type="gramStart"/>
      <w:r w:rsidRPr="00054D82">
        <w:rPr>
          <w:rFonts w:cs="Arial"/>
          <w:color w:val="auto"/>
          <w:sz w:val="24"/>
          <w:lang w:bidi="pt-BR"/>
        </w:rPr>
        <w:t>5</w:t>
      </w:r>
      <w:proofErr w:type="gramEnd"/>
      <w:r w:rsidRPr="00054D82">
        <w:rPr>
          <w:rFonts w:cs="Arial"/>
          <w:color w:val="auto"/>
          <w:sz w:val="24"/>
          <w:lang w:bidi="pt-BR"/>
        </w:rPr>
        <w:t xml:space="preserve"> (cinco) dias úteis contados da data da vistoria, para que este possa notificar a empresa</w:t>
      </w:r>
      <w:r w:rsidR="006D4EDD" w:rsidRPr="00054D82">
        <w:rPr>
          <w:rFonts w:cs="Arial"/>
          <w:color w:val="auto"/>
          <w:sz w:val="24"/>
          <w:lang w:bidi="pt-BR"/>
        </w:rPr>
        <w:t xml:space="preserve"> sobre as correções necessárias;</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O fiscal do contrato irá notificar a Contratada sobre as inconformidades verificadas pela Comissão e concederá prazo para que esta proce</w:t>
      </w:r>
      <w:r w:rsidR="006D4EDD" w:rsidRPr="00054D82">
        <w:rPr>
          <w:rFonts w:cs="Arial"/>
          <w:color w:val="auto"/>
          <w:sz w:val="24"/>
          <w:lang w:bidi="pt-BR"/>
        </w:rPr>
        <w:t>da com as correções necessárias;</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Concluídos os trabalhos pela contratada dentro do prazo fixado, deve ser emitida nova com</w:t>
      </w:r>
      <w:r w:rsidR="006D4EDD" w:rsidRPr="00054D82">
        <w:rPr>
          <w:rFonts w:cs="Arial"/>
          <w:color w:val="auto"/>
          <w:sz w:val="24"/>
          <w:lang w:bidi="pt-BR"/>
        </w:rPr>
        <w:t>unicação escrita à fiscalização;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Após confirmar que de fato as correções solicitadas foram realizadas pela Contratada, o fiscal do contrato deverá acionar a </w:t>
      </w:r>
      <w:r w:rsidR="006D4EDD" w:rsidRPr="00054D82">
        <w:rPr>
          <w:rFonts w:cs="Arial"/>
          <w:color w:val="auto"/>
          <w:sz w:val="24"/>
          <w:lang w:bidi="pt-BR"/>
        </w:rPr>
        <w:t>Comissão para uma nova vistoria;</w:t>
      </w:r>
    </w:p>
    <w:p w:rsidR="00A76D6F" w:rsidRPr="00A96FC3" w:rsidRDefault="00A76D6F" w:rsidP="000A4267">
      <w:pPr>
        <w:pStyle w:val="PargrafodaLista"/>
        <w:numPr>
          <w:ilvl w:val="1"/>
          <w:numId w:val="1"/>
        </w:numPr>
        <w:ind w:left="0" w:firstLine="0"/>
        <w:rPr>
          <w:rFonts w:cs="Arial"/>
          <w:color w:val="auto"/>
          <w:sz w:val="24"/>
          <w:lang w:bidi="pt-BR"/>
        </w:rPr>
      </w:pPr>
      <w:r w:rsidRPr="00A96FC3">
        <w:rPr>
          <w:rFonts w:cs="Arial"/>
          <w:color w:val="auto"/>
          <w:sz w:val="24"/>
          <w:lang w:bidi="pt-BR"/>
        </w:rPr>
        <w:t>Uma vez constatada a regularização das pendências apontadas, a Comissão emite o Termo de Recebimento Definitivo. Caso as pendências não tenham sido sanadas, um novo prazo deve ser fixado pela fiscalização para as correções, sem prejuízo das sanções previstas na seção</w:t>
      </w:r>
      <w:r w:rsidR="006D4EDD" w:rsidRPr="00A96FC3">
        <w:rPr>
          <w:rFonts w:cs="Arial"/>
          <w:color w:val="auto"/>
          <w:sz w:val="24"/>
          <w:lang w:bidi="pt-BR"/>
        </w:rPr>
        <w:t xml:space="preserve"> </w:t>
      </w:r>
      <w:r w:rsidR="00A96FC3" w:rsidRPr="00A96FC3">
        <w:rPr>
          <w:rFonts w:cs="Arial"/>
          <w:color w:val="auto"/>
          <w:sz w:val="24"/>
          <w:lang w:bidi="pt-BR"/>
        </w:rPr>
        <w:t>23</w:t>
      </w:r>
      <w:r w:rsidRPr="00A96FC3">
        <w:rPr>
          <w:rFonts w:cs="Arial"/>
          <w:color w:val="auto"/>
          <w:sz w:val="24"/>
          <w:lang w:bidi="pt-BR"/>
        </w:rPr>
        <w:t xml:space="preserve"> deste Projeto Básico pelo descumprimento do item</w:t>
      </w:r>
      <w:r w:rsidR="006D4EDD" w:rsidRPr="00A96FC3">
        <w:rPr>
          <w:rFonts w:cs="Arial"/>
          <w:color w:val="auto"/>
          <w:sz w:val="24"/>
          <w:lang w:bidi="pt-BR"/>
        </w:rPr>
        <w:t xml:space="preserve"> </w:t>
      </w:r>
      <w:r w:rsidR="00A96FC3" w:rsidRPr="00A96FC3">
        <w:rPr>
          <w:rFonts w:cs="Arial"/>
          <w:color w:val="auto"/>
          <w:sz w:val="24"/>
          <w:lang w:bidi="pt-BR"/>
        </w:rPr>
        <w:t>11.3;</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É indispensável para a emissão do Termo de Recebimento Definitivo a reparação dos vícios verificados dentro do prazo de garantia do serviço, tendo em vista o direito assegurado à Contratante no art. 69 da Lei nº 8.666/93 e no art. 12 da Lei nº 8.078/90 (</w:t>
      </w:r>
      <w:r w:rsidR="003E47EE" w:rsidRPr="00054D82">
        <w:rPr>
          <w:rFonts w:cs="Arial"/>
          <w:color w:val="auto"/>
          <w:sz w:val="24"/>
          <w:lang w:bidi="pt-BR"/>
        </w:rPr>
        <w:t>Código de Defesa do Consumidor);</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 xml:space="preserve">A Comissão de Recebimento Definitivo irá lavrar o Termo de Recebimento Definitivo, em </w:t>
      </w:r>
      <w:proofErr w:type="gramStart"/>
      <w:r w:rsidRPr="00054D82">
        <w:rPr>
          <w:rFonts w:cs="Arial"/>
          <w:color w:val="auto"/>
          <w:sz w:val="24"/>
          <w:lang w:bidi="pt-BR"/>
        </w:rPr>
        <w:t>3</w:t>
      </w:r>
      <w:proofErr w:type="gramEnd"/>
      <w:r w:rsidRPr="00054D82">
        <w:rPr>
          <w:rFonts w:cs="Arial"/>
          <w:color w:val="auto"/>
          <w:sz w:val="24"/>
          <w:lang w:bidi="pt-BR"/>
        </w:rPr>
        <w:t xml:space="preserve"> (três) vias de igual conteúdo, ass</w:t>
      </w:r>
      <w:r w:rsidR="003E47EE" w:rsidRPr="00054D82">
        <w:rPr>
          <w:rFonts w:cs="Arial"/>
          <w:color w:val="auto"/>
          <w:sz w:val="24"/>
          <w:lang w:bidi="pt-BR"/>
        </w:rPr>
        <w:t>inado pelos membros da Comissão;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A Comissão de Recebimento Definitivo de Obras e Serviços de Engenharia terá o prazo de até 90 (noventa) dias, contados a partir da data de emissão do Termo de Recebimento Provisório, para as providências previstas na alínea “b”, do inciso I, do artigo 73, da Lei nº 8.666/93 e a consequente emissão do Termo de Recebiment</w:t>
      </w:r>
      <w:r w:rsidR="003E47EE" w:rsidRPr="00054D82">
        <w:rPr>
          <w:rFonts w:cs="Arial"/>
          <w:color w:val="auto"/>
          <w:sz w:val="24"/>
          <w:lang w:bidi="pt-BR"/>
        </w:rPr>
        <w:t>o Definitivo da obra contratada;</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Na hipótese de o Termo de Recebimento Definitivo ou a verificação não serem, </w:t>
      </w:r>
      <w:r w:rsidR="003E47EE" w:rsidRPr="00054D82">
        <w:rPr>
          <w:rFonts w:cs="Arial"/>
          <w:color w:val="auto"/>
          <w:sz w:val="24"/>
          <w:lang w:bidi="pt-BR"/>
        </w:rPr>
        <w:t>respectivamente, lavrado ou procedido dentro dos prazos fixados</w:t>
      </w:r>
      <w:r w:rsidRPr="00054D82">
        <w:rPr>
          <w:rFonts w:cs="Arial"/>
          <w:color w:val="auto"/>
          <w:sz w:val="24"/>
          <w:lang w:bidi="pt-BR"/>
        </w:rPr>
        <w:t>, reputar-se-ão como realizados e o pagamento final autorizado, desde que comunicados ao IF</w:t>
      </w:r>
      <w:r w:rsidR="003E47EE" w:rsidRPr="00054D82">
        <w:rPr>
          <w:rFonts w:cs="Arial"/>
          <w:color w:val="auto"/>
          <w:sz w:val="24"/>
          <w:lang w:bidi="pt-BR"/>
        </w:rPr>
        <w:t xml:space="preserve">RS </w:t>
      </w:r>
      <w:r w:rsidRPr="00054D82">
        <w:rPr>
          <w:rFonts w:cs="Arial"/>
          <w:color w:val="auto"/>
          <w:sz w:val="24"/>
          <w:lang w:bidi="pt-BR"/>
        </w:rPr>
        <w:t xml:space="preserve">nos 15 (quinze) dias anteriores à exaustão </w:t>
      </w:r>
      <w:r w:rsidR="003E47EE" w:rsidRPr="00054D82">
        <w:rPr>
          <w:rFonts w:cs="Arial"/>
          <w:color w:val="auto"/>
          <w:sz w:val="24"/>
          <w:lang w:bidi="pt-BR"/>
        </w:rPr>
        <w:t>dos mesmos;</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As divergências entre os membros da comissão serão encaminhadas pela Comissão à autoridade competente para que esta determine os</w:t>
      </w:r>
      <w:r w:rsidR="000245E7" w:rsidRPr="00054D82">
        <w:rPr>
          <w:rFonts w:cs="Arial"/>
          <w:color w:val="auto"/>
          <w:sz w:val="24"/>
          <w:lang w:bidi="pt-BR"/>
        </w:rPr>
        <w:t xml:space="preserve"> procedimentos a serem adotados;</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Ato contínuo ao recebimento definitivo da obra ou serviço de engenharia, o fiscal do contrato deverá inserir uma via do Termo de Recebimento</w:t>
      </w:r>
      <w:r w:rsidR="00BB144F" w:rsidRPr="00054D82">
        <w:rPr>
          <w:rFonts w:cs="Arial"/>
          <w:color w:val="auto"/>
          <w:sz w:val="24"/>
          <w:lang w:bidi="pt-BR"/>
        </w:rPr>
        <w:t xml:space="preserve"> </w:t>
      </w:r>
      <w:r w:rsidRPr="00054D82">
        <w:rPr>
          <w:rFonts w:cs="Arial"/>
          <w:color w:val="auto"/>
          <w:sz w:val="24"/>
          <w:lang w:bidi="pt-BR"/>
        </w:rPr>
        <w:t>Definitivo no processo de fiscalização, encaminhar uma via à Contratada e outra à Coordenação de Contratos d</w:t>
      </w:r>
      <w:r w:rsidR="00A96FC3">
        <w:rPr>
          <w:rFonts w:cs="Arial"/>
          <w:color w:val="auto"/>
          <w:sz w:val="24"/>
          <w:lang w:bidi="pt-BR"/>
        </w:rPr>
        <w:t>o IFRS</w:t>
      </w:r>
      <w:r w:rsidRPr="00054D82">
        <w:rPr>
          <w:rFonts w:cs="Arial"/>
          <w:color w:val="auto"/>
          <w:sz w:val="24"/>
          <w:lang w:bidi="pt-BR"/>
        </w:rPr>
        <w:t>, para l</w:t>
      </w:r>
      <w:r w:rsidR="00BB144F" w:rsidRPr="00054D82">
        <w:rPr>
          <w:rFonts w:cs="Arial"/>
          <w:color w:val="auto"/>
          <w:sz w:val="24"/>
          <w:lang w:bidi="pt-BR"/>
        </w:rPr>
        <w:t>iberação da garantia contratual;</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O recebimento provisório ou definitivo não exclui a responsabilidade civil pela solidez e segurança da obra ou do serviço, nem ético-profissional pela perfeita execução do contrato, dentro dos limites estabele</w:t>
      </w:r>
      <w:r w:rsidR="00B5649D" w:rsidRPr="00054D82">
        <w:rPr>
          <w:rFonts w:cs="Arial"/>
          <w:color w:val="auto"/>
          <w:sz w:val="24"/>
          <w:lang w:bidi="pt-BR"/>
        </w:rPr>
        <w:t>cidos pela lei ou pelo contrato;</w:t>
      </w:r>
    </w:p>
    <w:p w:rsidR="00A76D6F" w:rsidRPr="00054D82" w:rsidRDefault="00A76D6F" w:rsidP="000A4267">
      <w:pPr>
        <w:pStyle w:val="PargrafodaLista"/>
        <w:numPr>
          <w:ilvl w:val="1"/>
          <w:numId w:val="1"/>
        </w:numPr>
        <w:ind w:left="0" w:firstLine="0"/>
        <w:rPr>
          <w:rFonts w:cs="Arial"/>
          <w:color w:val="auto"/>
          <w:sz w:val="24"/>
          <w:lang w:bidi="pt-BR"/>
        </w:rPr>
      </w:pPr>
      <w:r w:rsidRPr="00054D82">
        <w:rPr>
          <w:rFonts w:cs="Arial"/>
          <w:color w:val="auto"/>
          <w:sz w:val="24"/>
          <w:lang w:bidi="pt-BR"/>
        </w:rPr>
        <w:t>O recebimento definitivo do objeto licitado não exime a Contratada, em qualquer época, das garantias concedidas e das responsabilidades assumidas em contrato e por força das disposições legais em vigor (Inclusive Lei n. 10.406, d</w:t>
      </w:r>
      <w:r w:rsidR="00B5649D" w:rsidRPr="00054D82">
        <w:rPr>
          <w:rFonts w:cs="Arial"/>
          <w:color w:val="auto"/>
          <w:sz w:val="24"/>
          <w:lang w:bidi="pt-BR"/>
        </w:rPr>
        <w:t>e 2002 e Lei n. 8.078, de 1990);</w:t>
      </w:r>
    </w:p>
    <w:p w:rsidR="00F17C46" w:rsidRPr="00730122" w:rsidRDefault="00A76D6F" w:rsidP="000A4267">
      <w:pPr>
        <w:pStyle w:val="PargrafodaLista"/>
        <w:numPr>
          <w:ilvl w:val="1"/>
          <w:numId w:val="1"/>
        </w:numPr>
        <w:autoSpaceDE w:val="0"/>
        <w:autoSpaceDN w:val="0"/>
        <w:spacing w:before="5"/>
        <w:ind w:left="0" w:firstLine="0"/>
        <w:rPr>
          <w:rFonts w:cs="Arial"/>
          <w:b/>
          <w:color w:val="auto"/>
          <w:sz w:val="24"/>
          <w:lang w:bidi="pt-BR"/>
        </w:rPr>
      </w:pPr>
      <w:r w:rsidRPr="00054D82">
        <w:rPr>
          <w:rFonts w:cs="Arial"/>
          <w:color w:val="auto"/>
          <w:sz w:val="24"/>
          <w:lang w:bidi="pt-BR"/>
        </w:rPr>
        <w:t>O Atestado Técnico de execução da obra ou serviço, de que trata a Resolução nº 1.025/2009 – CONFEA, somente será fornecido após a emissão do Termo de Recebimento Definitivo.</w:t>
      </w:r>
    </w:p>
    <w:p w:rsidR="00730122" w:rsidRPr="00054D82" w:rsidRDefault="00730122" w:rsidP="00730122">
      <w:pPr>
        <w:pStyle w:val="PargrafodaLista"/>
        <w:autoSpaceDE w:val="0"/>
        <w:autoSpaceDN w:val="0"/>
        <w:spacing w:before="5"/>
        <w:ind w:left="709"/>
        <w:rPr>
          <w:rFonts w:cs="Arial"/>
          <w:b/>
          <w:color w:val="auto"/>
          <w:sz w:val="24"/>
          <w:lang w:bidi="pt-BR"/>
        </w:rPr>
      </w:pPr>
    </w:p>
    <w:p w:rsidR="00F17C46" w:rsidRPr="00054D82" w:rsidRDefault="00F17C46"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w:t>
      </w:r>
      <w:r w:rsidR="00B5649D" w:rsidRPr="00054D82">
        <w:rPr>
          <w:rFonts w:cs="Arial"/>
          <w:b/>
          <w:color w:val="auto"/>
          <w:sz w:val="24"/>
        </w:rPr>
        <w:t>A GARANTIA DO OBJETO</w:t>
      </w:r>
      <w:r w:rsidRPr="00054D82">
        <w:rPr>
          <w:rFonts w:cs="Arial"/>
          <w:b/>
          <w:color w:val="auto"/>
          <w:sz w:val="24"/>
        </w:rPr>
        <w:t>.</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A Contratada prestará garantia, pelo período de </w:t>
      </w:r>
      <w:proofErr w:type="gramStart"/>
      <w:r w:rsidRPr="00054D82">
        <w:rPr>
          <w:rFonts w:cs="Arial"/>
          <w:color w:val="auto"/>
          <w:sz w:val="24"/>
          <w:lang w:bidi="pt-BR"/>
        </w:rPr>
        <w:t>5</w:t>
      </w:r>
      <w:proofErr w:type="gramEnd"/>
      <w:r w:rsidRPr="00054D82">
        <w:rPr>
          <w:rFonts w:cs="Arial"/>
          <w:color w:val="auto"/>
          <w:sz w:val="24"/>
          <w:lang w:bidi="pt-BR"/>
        </w:rPr>
        <w:t xml:space="preserve"> (cinco) anos, no qual terá responsabilidade objetiva por quaisquer defeitos verificados </w:t>
      </w:r>
      <w:r w:rsidR="00D12DF3" w:rsidRPr="00054D82">
        <w:rPr>
          <w:rFonts w:cs="Arial"/>
          <w:color w:val="auto"/>
          <w:sz w:val="24"/>
          <w:lang w:bidi="pt-BR"/>
        </w:rPr>
        <w:t>nas obras e serviços executados;</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O início da garantia quinquenal coincide com a data de emissão do Termo de Recebimento Definitivo da o</w:t>
      </w:r>
      <w:r w:rsidR="00D12DF3" w:rsidRPr="00054D82">
        <w:rPr>
          <w:rFonts w:cs="Arial"/>
          <w:color w:val="auto"/>
          <w:sz w:val="24"/>
          <w:lang w:bidi="pt-BR"/>
        </w:rPr>
        <w:t>bra ou procedimento equivalente;</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lastRenderedPageBreak/>
        <w:t xml:space="preserve">A Contratante notificará a Contratada por quaisquer defeitos verificados no objeto, durante o prazo quinquenal de garantia, cabendo à Contratada as eventuais provas de </w:t>
      </w:r>
      <w:proofErr w:type="spellStart"/>
      <w:r w:rsidRPr="00054D82">
        <w:rPr>
          <w:rFonts w:cs="Arial"/>
          <w:color w:val="auto"/>
          <w:sz w:val="24"/>
          <w:lang w:bidi="pt-BR"/>
        </w:rPr>
        <w:t>excludência</w:t>
      </w:r>
      <w:proofErr w:type="spellEnd"/>
      <w:r w:rsidRPr="00054D82">
        <w:rPr>
          <w:rFonts w:cs="Arial"/>
          <w:color w:val="auto"/>
          <w:sz w:val="24"/>
          <w:lang w:bidi="pt-BR"/>
        </w:rPr>
        <w:t xml:space="preserve"> de culpabilidade, que devem se limitar tão somente às alegações de: caso fortuito, motivo de força maior</w:t>
      </w:r>
      <w:proofErr w:type="gramStart"/>
      <w:r w:rsidRPr="00054D82">
        <w:rPr>
          <w:rFonts w:cs="Arial"/>
          <w:color w:val="auto"/>
          <w:sz w:val="24"/>
          <w:lang w:bidi="pt-BR"/>
        </w:rPr>
        <w:t>, culpa</w:t>
      </w:r>
      <w:proofErr w:type="gramEnd"/>
      <w:r w:rsidRPr="00054D82">
        <w:rPr>
          <w:rFonts w:cs="Arial"/>
          <w:color w:val="auto"/>
          <w:sz w:val="24"/>
          <w:lang w:bidi="pt-BR"/>
        </w:rPr>
        <w:t xml:space="preserve"> exclusiva de terceiros e</w:t>
      </w:r>
      <w:r w:rsidR="00D12DF3" w:rsidRPr="00054D82">
        <w:rPr>
          <w:rFonts w:cs="Arial"/>
          <w:color w:val="auto"/>
          <w:sz w:val="24"/>
          <w:lang w:bidi="pt-BR"/>
        </w:rPr>
        <w:t xml:space="preserve"> inexistência do defeito;</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Na notificação ficará estabelecido um prazo para o início dos se</w:t>
      </w:r>
      <w:r w:rsidR="00D12DF3" w:rsidRPr="00054D82">
        <w:rPr>
          <w:rFonts w:cs="Arial"/>
          <w:color w:val="auto"/>
          <w:sz w:val="24"/>
          <w:lang w:bidi="pt-BR"/>
        </w:rPr>
        <w:t>rviços de correção dos defeitos;</w:t>
      </w:r>
    </w:p>
    <w:p w:rsidR="00F17C46" w:rsidRPr="00730122" w:rsidRDefault="00A76D6F" w:rsidP="00E15107">
      <w:pPr>
        <w:pStyle w:val="PargrafodaLista"/>
        <w:numPr>
          <w:ilvl w:val="1"/>
          <w:numId w:val="1"/>
        </w:numPr>
        <w:autoSpaceDE w:val="0"/>
        <w:autoSpaceDN w:val="0"/>
        <w:spacing w:before="5"/>
        <w:ind w:left="0" w:firstLine="0"/>
        <w:rPr>
          <w:rFonts w:cs="Arial"/>
          <w:b/>
          <w:color w:val="auto"/>
          <w:sz w:val="24"/>
          <w:lang w:bidi="pt-BR"/>
        </w:rPr>
      </w:pPr>
      <w:r w:rsidRPr="00054D82">
        <w:rPr>
          <w:rFonts w:cs="Arial"/>
          <w:color w:val="auto"/>
          <w:sz w:val="24"/>
          <w:lang w:bidi="pt-BR"/>
        </w:rPr>
        <w:t>Em relação à garantia prestada pela Contratada, aplicam-se o que dispõe a Lei nº 10.406/2002 (Código Civil), a Lei 8.078/1990 (Código de Defesa do Consumidor) e a Orientação Técnica OT-IBR 003/2011 do Instituto Brasileiro</w:t>
      </w:r>
      <w:r w:rsidR="00D12DF3" w:rsidRPr="00054D82">
        <w:rPr>
          <w:rFonts w:cs="Arial"/>
          <w:color w:val="auto"/>
          <w:sz w:val="24"/>
          <w:lang w:bidi="pt-BR"/>
        </w:rPr>
        <w:t xml:space="preserve"> de Auditoria de Obras Públicas.</w:t>
      </w:r>
    </w:p>
    <w:p w:rsidR="00730122" w:rsidRPr="00054D82" w:rsidRDefault="00730122" w:rsidP="00E15107">
      <w:pPr>
        <w:pStyle w:val="PargrafodaLista"/>
        <w:autoSpaceDE w:val="0"/>
        <w:autoSpaceDN w:val="0"/>
        <w:spacing w:before="5"/>
        <w:ind w:left="709"/>
        <w:rPr>
          <w:rFonts w:cs="Arial"/>
          <w:b/>
          <w:color w:val="auto"/>
          <w:sz w:val="24"/>
          <w:lang w:bidi="pt-BR"/>
        </w:rPr>
      </w:pPr>
    </w:p>
    <w:p w:rsidR="00F17C46" w:rsidRPr="00054D82" w:rsidRDefault="00F17C46"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w:t>
      </w:r>
      <w:r w:rsidR="00370A69" w:rsidRPr="00054D82">
        <w:rPr>
          <w:rFonts w:cs="Arial"/>
          <w:b/>
          <w:color w:val="auto"/>
          <w:sz w:val="24"/>
        </w:rPr>
        <w:t>AS SANÇÕES ADMINISTRATIVAS.</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Comete infração administrativa nos termos da Lei nº 8.666, de 1993 a Contratada que inexecutar total ou parcialmente qualquer das obrigações</w:t>
      </w:r>
      <w:r w:rsidR="00F17C46" w:rsidRPr="00054D82">
        <w:rPr>
          <w:rFonts w:cs="Arial"/>
          <w:color w:val="auto"/>
          <w:sz w:val="24"/>
          <w:lang w:bidi="pt-BR"/>
        </w:rPr>
        <w:t xml:space="preserve"> </w:t>
      </w:r>
      <w:r w:rsidRPr="00054D82">
        <w:rPr>
          <w:rFonts w:cs="Arial"/>
          <w:color w:val="auto"/>
          <w:sz w:val="24"/>
          <w:lang w:bidi="pt-BR"/>
        </w:rPr>
        <w:t>assumidas em decorrência da contratação; ensejar o retardamento da execução do objeto; fraudar na execução do contrato; comportar-se de modo inidôneo; cometer fraude fiscal; ou não mantiver a proposta;</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 Contratada que cometer qualquer das infrações acima discriminadas ficará sujeita, sem prejuízo da responsabilidade civil e criminal, às seguintes sanções: advertência, multa, suspensão temporária de participação em licitação, impedimento de licitar e contratar e declaração de inidoneidade, nos termos do Capítulo IV da Lei nº 8.666/1993 e do art. 47 da Lei nº 12.462/2011.</w:t>
      </w:r>
    </w:p>
    <w:p w:rsidR="00A76D6F" w:rsidRPr="00054D82" w:rsidRDefault="00A76D6F" w:rsidP="00E15107">
      <w:pPr>
        <w:pStyle w:val="PargrafodaLista"/>
        <w:numPr>
          <w:ilvl w:val="1"/>
          <w:numId w:val="1"/>
        </w:numPr>
        <w:ind w:left="0" w:firstLine="0"/>
        <w:rPr>
          <w:rFonts w:cs="Arial"/>
          <w:b/>
          <w:bCs/>
          <w:color w:val="auto"/>
          <w:sz w:val="24"/>
          <w:lang w:bidi="pt-BR"/>
        </w:rPr>
      </w:pPr>
      <w:bookmarkStart w:id="30" w:name="_bookmark37"/>
      <w:bookmarkEnd w:id="30"/>
      <w:r w:rsidRPr="00054D82">
        <w:rPr>
          <w:rFonts w:cs="Arial"/>
          <w:b/>
          <w:bCs/>
          <w:color w:val="auto"/>
          <w:sz w:val="24"/>
          <w:lang w:bidi="pt-BR"/>
        </w:rPr>
        <w:t>ATRASO PARA INÍCIO DA EXECUÇÃO DO OBJETO</w:t>
      </w:r>
      <w:r w:rsidR="00F65F59">
        <w:rPr>
          <w:rFonts w:cs="Arial"/>
          <w:b/>
          <w:bCs/>
          <w:color w:val="auto"/>
          <w:sz w:val="24"/>
          <w:lang w:bidi="pt-BR"/>
        </w:rPr>
        <w:t>.</w:t>
      </w:r>
    </w:p>
    <w:p w:rsidR="00A76D6F" w:rsidRPr="0014299D" w:rsidRDefault="00A76D6F" w:rsidP="00E15107">
      <w:pPr>
        <w:pStyle w:val="PargrafodaLista"/>
        <w:numPr>
          <w:ilvl w:val="2"/>
          <w:numId w:val="1"/>
        </w:numPr>
        <w:ind w:left="1134" w:firstLine="0"/>
        <w:rPr>
          <w:rFonts w:cs="Arial"/>
          <w:color w:val="auto"/>
          <w:sz w:val="24"/>
          <w:lang w:bidi="pt-BR"/>
        </w:rPr>
      </w:pPr>
      <w:r w:rsidRPr="0014299D">
        <w:rPr>
          <w:rFonts w:cs="Arial"/>
          <w:color w:val="auto"/>
          <w:sz w:val="24"/>
          <w:lang w:bidi="pt-BR"/>
        </w:rPr>
        <w:t>Em notificação escrita e sem prejuízo da faculdade de rescisão Contratual, o Instituto poderá aplicar multas moratórias, conforme previsto no item</w:t>
      </w:r>
      <w:r w:rsidR="00E53594" w:rsidRPr="0014299D">
        <w:rPr>
          <w:rFonts w:cs="Arial"/>
          <w:color w:val="auto"/>
          <w:sz w:val="24"/>
          <w:lang w:bidi="pt-BR"/>
        </w:rPr>
        <w:t xml:space="preserve"> </w:t>
      </w:r>
      <w:r w:rsidR="0014299D" w:rsidRPr="0014299D">
        <w:rPr>
          <w:rFonts w:cs="Arial"/>
          <w:color w:val="auto"/>
          <w:sz w:val="24"/>
          <w:lang w:bidi="pt-BR"/>
        </w:rPr>
        <w:t>23.3.1.1</w:t>
      </w:r>
      <w:r w:rsidRPr="0014299D">
        <w:rPr>
          <w:rFonts w:cs="Arial"/>
          <w:color w:val="auto"/>
          <w:sz w:val="24"/>
          <w:lang w:bidi="pt-BR"/>
        </w:rPr>
        <w:t xml:space="preserve"> por atraso injustificado para início da execução do objeto.</w:t>
      </w:r>
    </w:p>
    <w:p w:rsidR="00A76D6F" w:rsidRPr="00054D82" w:rsidRDefault="00A76D6F" w:rsidP="0014299D">
      <w:pPr>
        <w:pStyle w:val="PargrafodaLista"/>
        <w:numPr>
          <w:ilvl w:val="3"/>
          <w:numId w:val="1"/>
        </w:numPr>
        <w:ind w:left="1701" w:firstLine="0"/>
        <w:rPr>
          <w:rFonts w:cs="Arial"/>
          <w:color w:val="auto"/>
          <w:sz w:val="24"/>
          <w:lang w:bidi="pt-BR"/>
        </w:rPr>
      </w:pPr>
      <w:bookmarkStart w:id="31" w:name="_bookmark38"/>
      <w:bookmarkEnd w:id="31"/>
      <w:r w:rsidRPr="00054D82">
        <w:rPr>
          <w:rFonts w:cs="Arial"/>
          <w:color w:val="auto"/>
          <w:sz w:val="24"/>
          <w:lang w:bidi="pt-BR"/>
        </w:rPr>
        <w:t>Multa moratória de até 0,1 % (um décimo por cento) por dia de atraso injustificado, incidindo sobre o valor total do Contrato, até o limite de 15 (quinze) dias.</w:t>
      </w:r>
    </w:p>
    <w:p w:rsidR="00A76D6F" w:rsidRPr="00054D82" w:rsidRDefault="00A76D6F" w:rsidP="00E15107">
      <w:pPr>
        <w:pStyle w:val="PargrafodaLista"/>
        <w:numPr>
          <w:ilvl w:val="1"/>
          <w:numId w:val="1"/>
        </w:numPr>
        <w:ind w:left="0" w:firstLine="0"/>
        <w:rPr>
          <w:rFonts w:cs="Arial"/>
          <w:b/>
          <w:bCs/>
          <w:color w:val="auto"/>
          <w:sz w:val="24"/>
          <w:lang w:bidi="pt-BR"/>
        </w:rPr>
      </w:pPr>
      <w:bookmarkStart w:id="32" w:name="_bookmark39"/>
      <w:bookmarkEnd w:id="32"/>
      <w:r w:rsidRPr="00054D82">
        <w:rPr>
          <w:rFonts w:cs="Arial"/>
          <w:b/>
          <w:bCs/>
          <w:color w:val="auto"/>
          <w:sz w:val="24"/>
          <w:lang w:bidi="pt-BR"/>
        </w:rPr>
        <w:t>ATRASO DURANTE A EXECUÇÃO DO OBJETO</w:t>
      </w:r>
      <w:r w:rsidR="00F65F59">
        <w:rPr>
          <w:rFonts w:cs="Arial"/>
          <w:b/>
          <w:bCs/>
          <w:color w:val="auto"/>
          <w:sz w:val="24"/>
          <w:lang w:bidi="pt-BR"/>
        </w:rPr>
        <w:t>.</w:t>
      </w:r>
    </w:p>
    <w:p w:rsidR="00A76D6F" w:rsidRPr="0014299D" w:rsidRDefault="00A76D6F" w:rsidP="00E15107">
      <w:pPr>
        <w:pStyle w:val="PargrafodaLista"/>
        <w:numPr>
          <w:ilvl w:val="2"/>
          <w:numId w:val="1"/>
        </w:numPr>
        <w:ind w:left="1134" w:firstLine="0"/>
        <w:rPr>
          <w:rFonts w:cs="Arial"/>
          <w:color w:val="auto"/>
          <w:sz w:val="24"/>
          <w:lang w:bidi="pt-BR"/>
        </w:rPr>
      </w:pPr>
      <w:r w:rsidRPr="0014299D">
        <w:rPr>
          <w:rFonts w:cs="Arial"/>
          <w:color w:val="auto"/>
          <w:sz w:val="24"/>
          <w:lang w:bidi="pt-BR"/>
        </w:rPr>
        <w:t>Em notificação escrita e sem prejuízo da faculdade de rescisão Contratual, o Instituto poderá aplicar multas moratórias, conforme previsto no item</w:t>
      </w:r>
      <w:r w:rsidR="00E90D76" w:rsidRPr="0014299D">
        <w:rPr>
          <w:rFonts w:cs="Arial"/>
          <w:color w:val="auto"/>
          <w:sz w:val="24"/>
          <w:lang w:bidi="pt-BR"/>
        </w:rPr>
        <w:t xml:space="preserve"> </w:t>
      </w:r>
      <w:r w:rsidR="0014299D" w:rsidRPr="0014299D">
        <w:rPr>
          <w:rFonts w:cs="Arial"/>
          <w:color w:val="auto"/>
          <w:sz w:val="24"/>
          <w:lang w:bidi="pt-BR"/>
        </w:rPr>
        <w:t>23.4.1.1</w:t>
      </w:r>
      <w:r w:rsidRPr="0014299D">
        <w:rPr>
          <w:rFonts w:cs="Arial"/>
          <w:color w:val="auto"/>
          <w:sz w:val="24"/>
          <w:lang w:bidi="pt-BR"/>
        </w:rPr>
        <w:t>, por atrasos injustificados verificad</w:t>
      </w:r>
      <w:r w:rsidR="00E90D76" w:rsidRPr="0014299D">
        <w:rPr>
          <w:rFonts w:cs="Arial"/>
          <w:color w:val="auto"/>
          <w:sz w:val="24"/>
          <w:lang w:bidi="pt-BR"/>
        </w:rPr>
        <w:t>os durante a execução do objeto;</w:t>
      </w:r>
    </w:p>
    <w:p w:rsidR="00A76D6F" w:rsidRPr="00054D82" w:rsidRDefault="00A76D6F" w:rsidP="0014299D">
      <w:pPr>
        <w:pStyle w:val="PargrafodaLista"/>
        <w:numPr>
          <w:ilvl w:val="3"/>
          <w:numId w:val="1"/>
        </w:numPr>
        <w:ind w:left="1701" w:firstLine="0"/>
        <w:rPr>
          <w:rFonts w:cs="Arial"/>
          <w:color w:val="auto"/>
          <w:sz w:val="24"/>
          <w:lang w:bidi="pt-BR"/>
        </w:rPr>
      </w:pPr>
      <w:bookmarkStart w:id="33" w:name="_bookmark40"/>
      <w:bookmarkEnd w:id="33"/>
      <w:r w:rsidRPr="00054D82">
        <w:rPr>
          <w:rFonts w:cs="Arial"/>
          <w:color w:val="auto"/>
          <w:sz w:val="24"/>
          <w:lang w:bidi="pt-BR"/>
        </w:rPr>
        <w:t xml:space="preserve">Multa moratória de até 10 % (dez por cento) que incidirá sobre o valor financeiro resultante da diferença entre o valor acumulado previsto </w:t>
      </w:r>
      <w:r w:rsidRPr="00054D82">
        <w:rPr>
          <w:rFonts w:cs="Arial"/>
          <w:color w:val="auto"/>
          <w:sz w:val="24"/>
          <w:lang w:bidi="pt-BR"/>
        </w:rPr>
        <w:lastRenderedPageBreak/>
        <w:t>no cronograma físico-financeiro e o valor acumulado efetivamente executado pela Contratada.</w:t>
      </w:r>
    </w:p>
    <w:p w:rsidR="00A76D6F" w:rsidRPr="00054D82" w:rsidRDefault="00A76D6F" w:rsidP="00E15107">
      <w:pPr>
        <w:pStyle w:val="PargrafodaLista"/>
        <w:numPr>
          <w:ilvl w:val="2"/>
          <w:numId w:val="1"/>
        </w:numPr>
        <w:ind w:left="1134" w:firstLine="0"/>
        <w:rPr>
          <w:rFonts w:cs="Arial"/>
          <w:color w:val="auto"/>
          <w:sz w:val="24"/>
          <w:lang w:bidi="pt-BR"/>
        </w:rPr>
      </w:pPr>
      <w:r w:rsidRPr="00054D82">
        <w:rPr>
          <w:rFonts w:cs="Arial"/>
          <w:color w:val="auto"/>
          <w:sz w:val="24"/>
          <w:lang w:bidi="pt-BR"/>
        </w:rPr>
        <w:t>A apuração dos atrasos durante o prazo de execução da obra será efetivada a cada mês, juntament</w:t>
      </w:r>
      <w:r w:rsidR="0014299D">
        <w:rPr>
          <w:rFonts w:cs="Arial"/>
          <w:color w:val="auto"/>
          <w:sz w:val="24"/>
          <w:lang w:bidi="pt-BR"/>
        </w:rPr>
        <w:t>e com a realização das medições;</w:t>
      </w:r>
    </w:p>
    <w:p w:rsidR="00A76D6F" w:rsidRPr="0014299D" w:rsidRDefault="00A76D6F" w:rsidP="00E15107">
      <w:pPr>
        <w:pStyle w:val="PargrafodaLista"/>
        <w:numPr>
          <w:ilvl w:val="2"/>
          <w:numId w:val="1"/>
        </w:numPr>
        <w:ind w:left="1134" w:firstLine="0"/>
        <w:rPr>
          <w:rFonts w:cs="Arial"/>
          <w:color w:val="auto"/>
          <w:sz w:val="24"/>
          <w:lang w:bidi="pt-BR"/>
        </w:rPr>
      </w:pPr>
      <w:bookmarkStart w:id="34" w:name="_bookmark41"/>
      <w:bookmarkEnd w:id="34"/>
      <w:r w:rsidRPr="0014299D">
        <w:rPr>
          <w:rFonts w:cs="Arial"/>
          <w:color w:val="auto"/>
          <w:sz w:val="24"/>
          <w:lang w:bidi="pt-BR"/>
        </w:rPr>
        <w:t xml:space="preserve">A apuração será realizada comparando-se o percentual de execução acumulado previsto no cronograma físico-financeiro e o percentual efetivamente executado pela Contratada. Estando o primeiro superior ao segundo, a obra será classificada como </w:t>
      </w:r>
      <w:r w:rsidRPr="0014299D">
        <w:rPr>
          <w:rFonts w:cs="Arial"/>
          <w:b/>
          <w:color w:val="auto"/>
          <w:sz w:val="24"/>
          <w:lang w:bidi="pt-BR"/>
        </w:rPr>
        <w:t xml:space="preserve">ATRASADA </w:t>
      </w:r>
      <w:r w:rsidRPr="0014299D">
        <w:rPr>
          <w:rFonts w:cs="Arial"/>
          <w:color w:val="auto"/>
          <w:sz w:val="24"/>
          <w:lang w:bidi="pt-BR"/>
        </w:rPr>
        <w:t xml:space="preserve">e será passível da penalidade prevista no item </w:t>
      </w:r>
      <w:r w:rsidR="0014299D" w:rsidRPr="0014299D">
        <w:rPr>
          <w:rFonts w:cs="Arial"/>
          <w:color w:val="auto"/>
          <w:sz w:val="24"/>
          <w:lang w:bidi="pt-BR"/>
        </w:rPr>
        <w:t>23.4.1.1</w:t>
      </w:r>
      <w:r w:rsidR="0014299D">
        <w:rPr>
          <w:rFonts w:cs="Arial"/>
          <w:color w:val="auto"/>
          <w:sz w:val="24"/>
          <w:lang w:bidi="pt-BR"/>
        </w:rPr>
        <w:t>;</w:t>
      </w:r>
    </w:p>
    <w:p w:rsidR="00A76D6F" w:rsidRPr="0014299D" w:rsidRDefault="00A76D6F" w:rsidP="00E15107">
      <w:pPr>
        <w:pStyle w:val="PargrafodaLista"/>
        <w:numPr>
          <w:ilvl w:val="2"/>
          <w:numId w:val="1"/>
        </w:numPr>
        <w:ind w:left="1134" w:firstLine="0"/>
        <w:rPr>
          <w:rFonts w:cs="Arial"/>
          <w:color w:val="auto"/>
          <w:sz w:val="24"/>
          <w:lang w:bidi="pt-BR"/>
        </w:rPr>
      </w:pPr>
      <w:r w:rsidRPr="0014299D">
        <w:rPr>
          <w:rFonts w:cs="Arial"/>
          <w:color w:val="auto"/>
          <w:sz w:val="24"/>
          <w:lang w:bidi="pt-BR"/>
        </w:rPr>
        <w:t xml:space="preserve">Para os casos em que houver alteração no prazo de execução da obra, a apuração do atraso será realizada conforme descrito no item </w:t>
      </w:r>
      <w:r w:rsidR="0014299D">
        <w:rPr>
          <w:rFonts w:cs="Arial"/>
          <w:color w:val="auto"/>
          <w:sz w:val="24"/>
          <w:lang w:bidi="pt-BR"/>
        </w:rPr>
        <w:t>23.4.3</w:t>
      </w:r>
      <w:r w:rsidRPr="0014299D">
        <w:rPr>
          <w:rFonts w:cs="Arial"/>
          <w:color w:val="auto"/>
          <w:sz w:val="24"/>
          <w:lang w:bidi="pt-BR"/>
        </w:rPr>
        <w:t>, considerando o novo cronograma.</w:t>
      </w:r>
    </w:p>
    <w:p w:rsidR="00A76D6F" w:rsidRPr="00054D82" w:rsidRDefault="00A76D6F" w:rsidP="00E15107">
      <w:pPr>
        <w:pStyle w:val="PargrafodaLista"/>
        <w:numPr>
          <w:ilvl w:val="1"/>
          <w:numId w:val="1"/>
        </w:numPr>
        <w:ind w:left="0" w:firstLine="0"/>
        <w:rPr>
          <w:rFonts w:cs="Arial"/>
          <w:b/>
          <w:bCs/>
          <w:color w:val="auto"/>
          <w:sz w:val="24"/>
          <w:lang w:bidi="pt-BR"/>
        </w:rPr>
      </w:pPr>
      <w:bookmarkStart w:id="35" w:name="_bookmark42"/>
      <w:bookmarkEnd w:id="35"/>
      <w:r w:rsidRPr="00054D82">
        <w:rPr>
          <w:rFonts w:cs="Arial"/>
          <w:b/>
          <w:bCs/>
          <w:color w:val="auto"/>
          <w:sz w:val="24"/>
          <w:lang w:bidi="pt-BR"/>
        </w:rPr>
        <w:t>ATRASO NA CONCLUSÃO DO OBJETO</w:t>
      </w:r>
      <w:r w:rsidR="00F65F59">
        <w:rPr>
          <w:rFonts w:cs="Arial"/>
          <w:b/>
          <w:bCs/>
          <w:color w:val="auto"/>
          <w:sz w:val="24"/>
          <w:lang w:bidi="pt-BR"/>
        </w:rPr>
        <w:t>.</w:t>
      </w:r>
    </w:p>
    <w:p w:rsidR="00A76D6F" w:rsidRPr="0014299D" w:rsidRDefault="00A76D6F" w:rsidP="00E15107">
      <w:pPr>
        <w:pStyle w:val="PargrafodaLista"/>
        <w:numPr>
          <w:ilvl w:val="2"/>
          <w:numId w:val="1"/>
        </w:numPr>
        <w:ind w:left="1134" w:firstLine="0"/>
        <w:rPr>
          <w:rFonts w:cs="Arial"/>
          <w:color w:val="auto"/>
          <w:sz w:val="24"/>
          <w:lang w:bidi="pt-BR"/>
        </w:rPr>
      </w:pPr>
      <w:r w:rsidRPr="0014299D">
        <w:rPr>
          <w:rFonts w:cs="Arial"/>
          <w:color w:val="auto"/>
          <w:sz w:val="24"/>
          <w:lang w:bidi="pt-BR"/>
        </w:rPr>
        <w:t>Em notificação escrita e sem prejuízo da faculdade de rescisão Contratual, o Instituto poderá aplicar multas moratórias, conforme previsto no item</w:t>
      </w:r>
      <w:r w:rsidR="006060C3" w:rsidRPr="0014299D">
        <w:rPr>
          <w:rFonts w:cs="Arial"/>
          <w:color w:val="auto"/>
          <w:sz w:val="24"/>
          <w:lang w:bidi="pt-BR"/>
        </w:rPr>
        <w:t xml:space="preserve"> </w:t>
      </w:r>
      <w:r w:rsidR="0014299D" w:rsidRPr="0014299D">
        <w:rPr>
          <w:rFonts w:cs="Arial"/>
          <w:color w:val="auto"/>
          <w:sz w:val="24"/>
          <w:lang w:bidi="pt-BR"/>
        </w:rPr>
        <w:t>23.5.1.1</w:t>
      </w:r>
      <w:r w:rsidRPr="0014299D">
        <w:rPr>
          <w:rFonts w:cs="Arial"/>
          <w:color w:val="auto"/>
          <w:sz w:val="24"/>
          <w:lang w:bidi="pt-BR"/>
        </w:rPr>
        <w:t xml:space="preserve">, por atrasos injustificados verificados na conclusão do objeto, ou seja, na hipótese de ainda existir qualquer pendência na obra ou serviço, inclusive entrega da documentação prevista para emissão do Termo de Recebimento Provisório, </w:t>
      </w:r>
      <w:proofErr w:type="gramStart"/>
      <w:r w:rsidRPr="0014299D">
        <w:rPr>
          <w:rFonts w:cs="Arial"/>
          <w:color w:val="auto"/>
          <w:sz w:val="24"/>
          <w:lang w:bidi="pt-BR"/>
        </w:rPr>
        <w:t>após</w:t>
      </w:r>
      <w:proofErr w:type="gramEnd"/>
      <w:r w:rsidRPr="0014299D">
        <w:rPr>
          <w:rFonts w:cs="Arial"/>
          <w:color w:val="auto"/>
          <w:sz w:val="24"/>
          <w:lang w:bidi="pt-BR"/>
        </w:rPr>
        <w:t xml:space="preserve"> encerrado </w:t>
      </w:r>
      <w:r w:rsidR="006060C3" w:rsidRPr="0014299D">
        <w:rPr>
          <w:rFonts w:cs="Arial"/>
          <w:color w:val="auto"/>
          <w:sz w:val="24"/>
          <w:lang w:bidi="pt-BR"/>
        </w:rPr>
        <w:t>o prazo regular de sua execução;</w:t>
      </w:r>
    </w:p>
    <w:p w:rsidR="00A76D6F" w:rsidRPr="00054D82" w:rsidRDefault="00A76D6F" w:rsidP="005A2748">
      <w:pPr>
        <w:pStyle w:val="PargrafodaLista"/>
        <w:numPr>
          <w:ilvl w:val="3"/>
          <w:numId w:val="1"/>
        </w:numPr>
        <w:ind w:left="1843" w:firstLine="0"/>
        <w:rPr>
          <w:rFonts w:cs="Arial"/>
          <w:color w:val="auto"/>
          <w:sz w:val="24"/>
          <w:lang w:bidi="pt-BR"/>
        </w:rPr>
      </w:pPr>
      <w:bookmarkStart w:id="36" w:name="_bookmark43"/>
      <w:bookmarkEnd w:id="36"/>
      <w:r w:rsidRPr="00054D82">
        <w:rPr>
          <w:rFonts w:cs="Arial"/>
          <w:color w:val="auto"/>
          <w:sz w:val="24"/>
          <w:lang w:bidi="pt-BR"/>
        </w:rPr>
        <w:t>Multa moratória de até 0,5 % (meio por cento) por dia de atraso injustificado, incidindo sobre o valor do saldo do contrato na data de encerramento do prazo de execução da obra, até o limite de 45 (quarenta e cinco) dias.</w:t>
      </w:r>
    </w:p>
    <w:p w:rsidR="00A76D6F" w:rsidRPr="00054D82" w:rsidRDefault="00A76D6F" w:rsidP="00E15107">
      <w:pPr>
        <w:pStyle w:val="PargrafodaLista"/>
        <w:numPr>
          <w:ilvl w:val="1"/>
          <w:numId w:val="1"/>
        </w:numPr>
        <w:ind w:left="0" w:firstLine="0"/>
        <w:rPr>
          <w:rFonts w:cs="Arial"/>
          <w:b/>
          <w:bCs/>
          <w:color w:val="auto"/>
          <w:sz w:val="24"/>
          <w:lang w:bidi="pt-BR"/>
        </w:rPr>
      </w:pPr>
      <w:bookmarkStart w:id="37" w:name="_bookmark44"/>
      <w:bookmarkEnd w:id="37"/>
      <w:r w:rsidRPr="00054D82">
        <w:rPr>
          <w:rFonts w:cs="Arial"/>
          <w:b/>
          <w:bCs/>
          <w:color w:val="auto"/>
          <w:sz w:val="24"/>
          <w:lang w:bidi="pt-BR"/>
        </w:rPr>
        <w:t>ATRASO NA ENTREGA DE DOCUMENTOS</w:t>
      </w:r>
      <w:r w:rsidR="00F65F59">
        <w:rPr>
          <w:rFonts w:cs="Arial"/>
          <w:b/>
          <w:bCs/>
          <w:color w:val="auto"/>
          <w:sz w:val="24"/>
          <w:lang w:bidi="pt-BR"/>
        </w:rPr>
        <w:t>.</w:t>
      </w:r>
    </w:p>
    <w:p w:rsidR="00A76D6F" w:rsidRPr="0014299D" w:rsidRDefault="00A76D6F" w:rsidP="00E15107">
      <w:pPr>
        <w:pStyle w:val="PargrafodaLista"/>
        <w:numPr>
          <w:ilvl w:val="2"/>
          <w:numId w:val="1"/>
        </w:numPr>
        <w:ind w:left="1134" w:firstLine="0"/>
        <w:rPr>
          <w:rFonts w:cs="Arial"/>
          <w:color w:val="auto"/>
          <w:sz w:val="24"/>
          <w:lang w:bidi="pt-BR"/>
        </w:rPr>
      </w:pPr>
      <w:r w:rsidRPr="0014299D">
        <w:rPr>
          <w:rFonts w:cs="Arial"/>
          <w:color w:val="auto"/>
          <w:sz w:val="24"/>
          <w:lang w:bidi="pt-BR"/>
        </w:rPr>
        <w:t>Em notificação escrita e sem prejuízo da faculdade de rescisão Contratual, o Instituto poderá aplicar multas moratórias, conforme previsto no item</w:t>
      </w:r>
      <w:r w:rsidR="006060C3" w:rsidRPr="0014299D">
        <w:rPr>
          <w:rFonts w:cs="Arial"/>
          <w:color w:val="auto"/>
          <w:sz w:val="24"/>
          <w:lang w:bidi="pt-BR"/>
        </w:rPr>
        <w:t xml:space="preserve"> </w:t>
      </w:r>
      <w:r w:rsidR="0014299D" w:rsidRPr="0014299D">
        <w:rPr>
          <w:rFonts w:cs="Arial"/>
          <w:color w:val="auto"/>
          <w:sz w:val="24"/>
          <w:lang w:bidi="pt-BR"/>
        </w:rPr>
        <w:t>23.6.1.1</w:t>
      </w:r>
      <w:r w:rsidRPr="0014299D">
        <w:rPr>
          <w:rFonts w:cs="Arial"/>
          <w:color w:val="auto"/>
          <w:sz w:val="24"/>
          <w:lang w:bidi="pt-BR"/>
        </w:rPr>
        <w:t>, por atrasos injustificados verificados na entrega de quaisquer dos documentos listados na seção</w:t>
      </w:r>
      <w:r w:rsidR="006060C3" w:rsidRPr="0014299D">
        <w:rPr>
          <w:rFonts w:cs="Arial"/>
          <w:color w:val="auto"/>
          <w:sz w:val="24"/>
          <w:lang w:bidi="pt-BR"/>
        </w:rPr>
        <w:t xml:space="preserve"> </w:t>
      </w:r>
      <w:r w:rsidR="0014299D" w:rsidRPr="0014299D">
        <w:rPr>
          <w:rFonts w:cs="Arial"/>
          <w:color w:val="auto"/>
          <w:sz w:val="24"/>
          <w:lang w:bidi="pt-BR"/>
        </w:rPr>
        <w:t>12</w:t>
      </w:r>
      <w:r w:rsidR="006060C3" w:rsidRPr="0014299D">
        <w:rPr>
          <w:rFonts w:cs="Arial"/>
          <w:color w:val="auto"/>
          <w:sz w:val="24"/>
          <w:lang w:bidi="pt-BR"/>
        </w:rPr>
        <w:t xml:space="preserve"> deste Projeto Básico;</w:t>
      </w:r>
    </w:p>
    <w:p w:rsidR="00A76D6F" w:rsidRPr="00054D82" w:rsidRDefault="00A76D6F" w:rsidP="00E15107">
      <w:pPr>
        <w:pStyle w:val="PargrafodaLista"/>
        <w:numPr>
          <w:ilvl w:val="3"/>
          <w:numId w:val="1"/>
        </w:numPr>
        <w:ind w:left="1843" w:firstLine="0"/>
        <w:rPr>
          <w:rFonts w:cs="Arial"/>
          <w:color w:val="auto"/>
          <w:sz w:val="24"/>
          <w:lang w:bidi="pt-BR"/>
        </w:rPr>
      </w:pPr>
      <w:bookmarkStart w:id="38" w:name="_bookmark45"/>
      <w:bookmarkEnd w:id="38"/>
      <w:r w:rsidRPr="00054D82">
        <w:rPr>
          <w:rFonts w:cs="Arial"/>
          <w:color w:val="auto"/>
          <w:sz w:val="24"/>
          <w:lang w:bidi="pt-BR"/>
        </w:rPr>
        <w:t>Multa moratória de até 0,1 % (um décimo por cento) por dia de atraso injustificado, incidindo sobre o valor total do contrato, até o limite de 45 (quarenta e cinco) dias.</w:t>
      </w:r>
    </w:p>
    <w:p w:rsidR="00A76D6F" w:rsidRPr="00054D82" w:rsidRDefault="00A76D6F" w:rsidP="00E15107">
      <w:pPr>
        <w:pStyle w:val="PargrafodaLista"/>
        <w:numPr>
          <w:ilvl w:val="1"/>
          <w:numId w:val="1"/>
        </w:numPr>
        <w:ind w:left="0" w:firstLine="0"/>
        <w:rPr>
          <w:rFonts w:cs="Arial"/>
          <w:b/>
          <w:bCs/>
          <w:color w:val="auto"/>
          <w:sz w:val="24"/>
          <w:lang w:bidi="pt-BR"/>
        </w:rPr>
      </w:pPr>
      <w:bookmarkStart w:id="39" w:name="_bookmark46"/>
      <w:bookmarkEnd w:id="39"/>
      <w:r w:rsidRPr="00054D82">
        <w:rPr>
          <w:rFonts w:cs="Arial"/>
          <w:b/>
          <w:bCs/>
          <w:color w:val="auto"/>
          <w:sz w:val="24"/>
          <w:lang w:bidi="pt-BR"/>
        </w:rPr>
        <w:t>MULTAS POR DESCUMPRIMENTO PARCIAL DO OBJETO</w:t>
      </w:r>
      <w:r w:rsidR="00F65F59">
        <w:rPr>
          <w:rFonts w:cs="Arial"/>
          <w:b/>
          <w:bCs/>
          <w:color w:val="auto"/>
          <w:sz w:val="24"/>
          <w:lang w:bidi="pt-BR"/>
        </w:rPr>
        <w:t>.</w:t>
      </w:r>
    </w:p>
    <w:p w:rsidR="00A76D6F" w:rsidRPr="0014299D" w:rsidRDefault="00A76D6F" w:rsidP="00BF5A77">
      <w:pPr>
        <w:pStyle w:val="PargrafodaLista"/>
        <w:numPr>
          <w:ilvl w:val="2"/>
          <w:numId w:val="1"/>
        </w:numPr>
        <w:ind w:left="1134" w:firstLine="0"/>
        <w:rPr>
          <w:rFonts w:cs="Arial"/>
          <w:color w:val="auto"/>
          <w:sz w:val="24"/>
          <w:lang w:bidi="pt-BR"/>
        </w:rPr>
      </w:pPr>
      <w:r w:rsidRPr="0014299D">
        <w:rPr>
          <w:rFonts w:cs="Arial"/>
          <w:color w:val="auto"/>
          <w:sz w:val="24"/>
          <w:lang w:bidi="pt-BR"/>
        </w:rPr>
        <w:t xml:space="preserve">Em notificação escrita e sem prejuízo da faculdade de rescisão Contratual, o Instituto poderá aplicar multas compensatórias, conforme previsto no item </w:t>
      </w:r>
      <w:r w:rsidR="0014299D" w:rsidRPr="0014299D">
        <w:rPr>
          <w:rFonts w:cs="Arial"/>
          <w:color w:val="auto"/>
          <w:sz w:val="24"/>
          <w:lang w:bidi="pt-BR"/>
        </w:rPr>
        <w:t>23.7.1.2</w:t>
      </w:r>
      <w:r w:rsidRPr="0014299D">
        <w:rPr>
          <w:rFonts w:cs="Arial"/>
          <w:color w:val="auto"/>
          <w:sz w:val="24"/>
          <w:lang w:bidi="pt-BR"/>
        </w:rPr>
        <w:t>, p</w:t>
      </w:r>
      <w:r w:rsidR="00A22438" w:rsidRPr="0014299D">
        <w:rPr>
          <w:rFonts w:cs="Arial"/>
          <w:color w:val="auto"/>
          <w:sz w:val="24"/>
          <w:lang w:bidi="pt-BR"/>
        </w:rPr>
        <w:t>or inexecução parcial do objeto;</w:t>
      </w:r>
    </w:p>
    <w:p w:rsidR="00A76D6F" w:rsidRPr="00054D82" w:rsidRDefault="00A76D6F" w:rsidP="00BF5A77">
      <w:pPr>
        <w:pStyle w:val="PargrafodaLista"/>
        <w:numPr>
          <w:ilvl w:val="3"/>
          <w:numId w:val="1"/>
        </w:numPr>
        <w:ind w:left="1843" w:firstLine="0"/>
        <w:rPr>
          <w:rFonts w:cs="Arial"/>
          <w:color w:val="auto"/>
          <w:sz w:val="24"/>
          <w:lang w:bidi="pt-BR"/>
        </w:rPr>
      </w:pPr>
      <w:r w:rsidRPr="00054D82">
        <w:rPr>
          <w:rFonts w:cs="Arial"/>
          <w:color w:val="auto"/>
          <w:sz w:val="24"/>
          <w:lang w:bidi="pt-BR"/>
        </w:rPr>
        <w:lastRenderedPageBreak/>
        <w:t xml:space="preserve">Será configurada inexecução parcial do objeto quando a Contratada não cumprir quaisquer das obrigações ou cláusulas especificadas neste Projeto Básico e/ou seus anexos </w:t>
      </w:r>
      <w:r w:rsidR="00A22438">
        <w:rPr>
          <w:rFonts w:cs="Arial"/>
          <w:color w:val="auto"/>
          <w:sz w:val="24"/>
          <w:lang w:bidi="pt-BR"/>
        </w:rPr>
        <w:t>e/ou no Edital e/ou no Contrato;</w:t>
      </w:r>
    </w:p>
    <w:p w:rsidR="00A76D6F" w:rsidRDefault="00A76D6F" w:rsidP="00BF5A77">
      <w:pPr>
        <w:pStyle w:val="PargrafodaLista"/>
        <w:numPr>
          <w:ilvl w:val="3"/>
          <w:numId w:val="1"/>
        </w:numPr>
        <w:ind w:left="1843" w:firstLine="0"/>
        <w:rPr>
          <w:rFonts w:cs="Arial"/>
          <w:color w:val="auto"/>
          <w:sz w:val="24"/>
          <w:lang w:bidi="pt-BR"/>
        </w:rPr>
      </w:pPr>
      <w:bookmarkStart w:id="40" w:name="_bookmark47"/>
      <w:bookmarkEnd w:id="40"/>
      <w:r w:rsidRPr="00054D82">
        <w:rPr>
          <w:rFonts w:cs="Arial"/>
          <w:color w:val="auto"/>
          <w:sz w:val="24"/>
          <w:lang w:bidi="pt-BR"/>
        </w:rPr>
        <w:t xml:space="preserve">Multa compensatória de até 5 % (cinco por cento) </w:t>
      </w:r>
      <w:r w:rsidR="00A22438">
        <w:rPr>
          <w:rFonts w:cs="Arial"/>
          <w:color w:val="auto"/>
          <w:sz w:val="24"/>
          <w:lang w:bidi="pt-BR"/>
        </w:rPr>
        <w:t>sobre o valor total do contrato.</w:t>
      </w:r>
    </w:p>
    <w:p w:rsidR="00A76D6F" w:rsidRPr="00054D82" w:rsidRDefault="00A76D6F" w:rsidP="00E15107">
      <w:pPr>
        <w:pStyle w:val="PargrafodaLista"/>
        <w:numPr>
          <w:ilvl w:val="1"/>
          <w:numId w:val="1"/>
        </w:numPr>
        <w:ind w:left="0" w:firstLine="0"/>
        <w:rPr>
          <w:rFonts w:cs="Arial"/>
          <w:b/>
          <w:bCs/>
          <w:color w:val="auto"/>
          <w:sz w:val="24"/>
          <w:lang w:bidi="pt-BR"/>
        </w:rPr>
      </w:pPr>
      <w:bookmarkStart w:id="41" w:name="_bookmark48"/>
      <w:bookmarkEnd w:id="41"/>
      <w:r w:rsidRPr="00054D82">
        <w:rPr>
          <w:rFonts w:cs="Arial"/>
          <w:b/>
          <w:bCs/>
          <w:color w:val="auto"/>
          <w:sz w:val="24"/>
          <w:lang w:bidi="pt-BR"/>
        </w:rPr>
        <w:t>MULTAS POR INEXECUÇÃO TOTAL DO OBJETO</w:t>
      </w:r>
      <w:r w:rsidR="00F65F59">
        <w:rPr>
          <w:rFonts w:cs="Arial"/>
          <w:b/>
          <w:bCs/>
          <w:color w:val="auto"/>
          <w:sz w:val="24"/>
          <w:lang w:bidi="pt-BR"/>
        </w:rPr>
        <w:t>.</w:t>
      </w:r>
    </w:p>
    <w:p w:rsidR="00A76D6F" w:rsidRPr="0014299D" w:rsidRDefault="00A76D6F" w:rsidP="0075154A">
      <w:pPr>
        <w:pStyle w:val="PargrafodaLista"/>
        <w:numPr>
          <w:ilvl w:val="2"/>
          <w:numId w:val="1"/>
        </w:numPr>
        <w:ind w:left="1134" w:firstLine="0"/>
        <w:rPr>
          <w:rFonts w:cs="Arial"/>
          <w:color w:val="auto"/>
          <w:sz w:val="24"/>
          <w:lang w:bidi="pt-BR"/>
        </w:rPr>
      </w:pPr>
      <w:r w:rsidRPr="0014299D">
        <w:rPr>
          <w:rFonts w:cs="Arial"/>
          <w:color w:val="auto"/>
          <w:sz w:val="24"/>
          <w:lang w:bidi="pt-BR"/>
        </w:rPr>
        <w:t>Em notificação escrita e sem prejuízo da faculdade de rescisão Contratual, o Instituto poderá aplicar multas compensatórias, conforme previsto no item</w:t>
      </w:r>
      <w:r w:rsidR="00A367CF" w:rsidRPr="0014299D">
        <w:rPr>
          <w:rFonts w:cs="Arial"/>
          <w:color w:val="auto"/>
          <w:sz w:val="24"/>
          <w:lang w:bidi="pt-BR"/>
        </w:rPr>
        <w:t xml:space="preserve"> </w:t>
      </w:r>
      <w:r w:rsidR="0014299D" w:rsidRPr="0014299D">
        <w:rPr>
          <w:rFonts w:cs="Arial"/>
          <w:color w:val="auto"/>
          <w:sz w:val="24"/>
          <w:lang w:bidi="pt-BR"/>
        </w:rPr>
        <w:t>23.8.1.2</w:t>
      </w:r>
      <w:r w:rsidRPr="0014299D">
        <w:rPr>
          <w:rFonts w:cs="Arial"/>
          <w:color w:val="auto"/>
          <w:sz w:val="24"/>
          <w:lang w:bidi="pt-BR"/>
        </w:rPr>
        <w:t>,</w:t>
      </w:r>
      <w:r w:rsidR="00A367CF" w:rsidRPr="0014299D">
        <w:rPr>
          <w:rFonts w:cs="Arial"/>
          <w:color w:val="auto"/>
          <w:sz w:val="24"/>
          <w:lang w:bidi="pt-BR"/>
        </w:rPr>
        <w:t xml:space="preserve"> por inexecução total do objeto;</w:t>
      </w:r>
    </w:p>
    <w:p w:rsidR="00A76D6F" w:rsidRPr="00054D82" w:rsidRDefault="00A76D6F" w:rsidP="0075154A">
      <w:pPr>
        <w:pStyle w:val="PargrafodaLista"/>
        <w:numPr>
          <w:ilvl w:val="3"/>
          <w:numId w:val="1"/>
        </w:numPr>
        <w:ind w:left="1843" w:firstLine="0"/>
        <w:rPr>
          <w:rFonts w:cs="Arial"/>
          <w:color w:val="auto"/>
          <w:sz w:val="24"/>
          <w:lang w:bidi="pt-BR"/>
        </w:rPr>
      </w:pPr>
      <w:r w:rsidRPr="00054D82">
        <w:rPr>
          <w:rFonts w:cs="Arial"/>
          <w:color w:val="auto"/>
          <w:sz w:val="24"/>
          <w:lang w:bidi="pt-BR"/>
        </w:rPr>
        <w:t xml:space="preserve">Será configurada a inexecução total do objeto quando a Contratada não iniciar os serviços em até 45 (quarenta e cinco) dias após a data de </w:t>
      </w:r>
      <w:r w:rsidR="00F65F59">
        <w:rPr>
          <w:rFonts w:cs="Arial"/>
          <w:color w:val="auto"/>
          <w:sz w:val="24"/>
          <w:lang w:bidi="pt-BR"/>
        </w:rPr>
        <w:t>recebimento da Ordem de Serviço;</w:t>
      </w:r>
    </w:p>
    <w:p w:rsidR="00A76D6F" w:rsidRDefault="00A76D6F" w:rsidP="0075154A">
      <w:pPr>
        <w:pStyle w:val="PargrafodaLista"/>
        <w:numPr>
          <w:ilvl w:val="3"/>
          <w:numId w:val="1"/>
        </w:numPr>
        <w:ind w:left="1843" w:firstLine="0"/>
        <w:rPr>
          <w:rFonts w:cs="Arial"/>
          <w:color w:val="auto"/>
          <w:sz w:val="24"/>
          <w:lang w:bidi="pt-BR"/>
        </w:rPr>
      </w:pPr>
      <w:bookmarkStart w:id="42" w:name="_bookmark49"/>
      <w:bookmarkEnd w:id="42"/>
      <w:r w:rsidRPr="00054D82">
        <w:rPr>
          <w:rFonts w:cs="Arial"/>
          <w:color w:val="auto"/>
          <w:sz w:val="24"/>
          <w:lang w:bidi="pt-BR"/>
        </w:rPr>
        <w:t>Multa compensatória de até 20 % (vinte por cento) sobre o valor total do contrato.</w:t>
      </w:r>
    </w:p>
    <w:p w:rsidR="00FD1E6B" w:rsidRPr="00054D82" w:rsidRDefault="00FD1E6B" w:rsidP="00FD1E6B">
      <w:pPr>
        <w:pStyle w:val="PargrafodaLista"/>
        <w:ind w:left="1843"/>
        <w:rPr>
          <w:rFonts w:cs="Arial"/>
          <w:color w:val="auto"/>
          <w:sz w:val="24"/>
          <w:lang w:bidi="pt-BR"/>
        </w:rPr>
      </w:pPr>
    </w:p>
    <w:p w:rsidR="00A76D6F" w:rsidRPr="00054D82" w:rsidRDefault="00A76D6F" w:rsidP="00E15107">
      <w:pPr>
        <w:pStyle w:val="PargrafodaLista"/>
        <w:numPr>
          <w:ilvl w:val="1"/>
          <w:numId w:val="1"/>
        </w:numPr>
        <w:ind w:left="0" w:firstLine="0"/>
        <w:rPr>
          <w:rFonts w:cs="Arial"/>
          <w:b/>
          <w:bCs/>
          <w:color w:val="auto"/>
          <w:sz w:val="24"/>
          <w:lang w:bidi="pt-BR"/>
        </w:rPr>
      </w:pPr>
      <w:r w:rsidRPr="00054D82">
        <w:rPr>
          <w:rFonts w:cs="Arial"/>
          <w:b/>
          <w:bCs/>
          <w:color w:val="auto"/>
          <w:sz w:val="24"/>
          <w:lang w:bidi="pt-BR"/>
        </w:rPr>
        <w:t>MULTAS POR ABANDONO OU RESCISÃO UNILATERAL DO CONTRATO</w:t>
      </w:r>
      <w:r w:rsidR="00F65F59">
        <w:rPr>
          <w:rFonts w:cs="Arial"/>
          <w:b/>
          <w:bCs/>
          <w:color w:val="auto"/>
          <w:sz w:val="24"/>
          <w:lang w:bidi="pt-BR"/>
        </w:rPr>
        <w:t>.</w:t>
      </w:r>
    </w:p>
    <w:p w:rsidR="00A76D6F" w:rsidRPr="0014299D" w:rsidRDefault="00A76D6F" w:rsidP="0075154A">
      <w:pPr>
        <w:pStyle w:val="PargrafodaLista"/>
        <w:numPr>
          <w:ilvl w:val="2"/>
          <w:numId w:val="1"/>
        </w:numPr>
        <w:ind w:left="1134" w:firstLine="0"/>
        <w:rPr>
          <w:rFonts w:cs="Arial"/>
          <w:color w:val="auto"/>
          <w:sz w:val="24"/>
          <w:lang w:bidi="pt-BR"/>
        </w:rPr>
      </w:pPr>
      <w:r w:rsidRPr="0014299D">
        <w:rPr>
          <w:rFonts w:cs="Arial"/>
          <w:color w:val="auto"/>
          <w:sz w:val="24"/>
          <w:lang w:bidi="pt-BR"/>
        </w:rPr>
        <w:t xml:space="preserve">Em notificação escrita o Instituto poderá aplicar multas compensatórias, conforme previsto no item </w:t>
      </w:r>
      <w:r w:rsidRPr="0014299D">
        <w:rPr>
          <w:rFonts w:cs="Arial"/>
          <w:sz w:val="24"/>
          <w:lang w:bidi="pt-BR"/>
        </w:rPr>
        <w:t>23.9.1.1</w:t>
      </w:r>
      <w:r w:rsidRPr="0014299D">
        <w:rPr>
          <w:rFonts w:cs="Arial"/>
          <w:color w:val="auto"/>
          <w:sz w:val="24"/>
          <w:lang w:bidi="pt-BR"/>
        </w:rPr>
        <w:t>, sem prejuízo da aplicação das sanções previstas em</w:t>
      </w:r>
      <w:r w:rsidR="00F65F59" w:rsidRPr="0014299D">
        <w:rPr>
          <w:rFonts w:cs="Arial"/>
          <w:color w:val="auto"/>
          <w:sz w:val="24"/>
          <w:lang w:bidi="pt-BR"/>
        </w:rPr>
        <w:t xml:space="preserve"> </w:t>
      </w:r>
      <w:r w:rsidRPr="0014299D">
        <w:rPr>
          <w:rFonts w:cs="Arial"/>
          <w:sz w:val="24"/>
          <w:lang w:bidi="pt-BR"/>
        </w:rPr>
        <w:t>23.3</w:t>
      </w:r>
      <w:r w:rsidRPr="0014299D">
        <w:rPr>
          <w:rFonts w:cs="Arial"/>
          <w:color w:val="auto"/>
          <w:sz w:val="24"/>
          <w:lang w:bidi="pt-BR"/>
        </w:rPr>
        <w:t xml:space="preserve">; </w:t>
      </w:r>
      <w:r w:rsidRPr="0014299D">
        <w:rPr>
          <w:rFonts w:cs="Arial"/>
          <w:sz w:val="24"/>
          <w:lang w:bidi="pt-BR"/>
        </w:rPr>
        <w:t>23.4</w:t>
      </w:r>
      <w:r w:rsidRPr="0014299D">
        <w:rPr>
          <w:rFonts w:cs="Arial"/>
          <w:color w:val="auto"/>
          <w:sz w:val="24"/>
          <w:lang w:bidi="pt-BR"/>
        </w:rPr>
        <w:t xml:space="preserve">; </w:t>
      </w:r>
      <w:r w:rsidRPr="0014299D">
        <w:rPr>
          <w:rFonts w:cs="Arial"/>
          <w:sz w:val="24"/>
          <w:lang w:bidi="pt-BR"/>
        </w:rPr>
        <w:t>23.5</w:t>
      </w:r>
      <w:r w:rsidRPr="0014299D">
        <w:rPr>
          <w:rFonts w:cs="Arial"/>
          <w:color w:val="auto"/>
          <w:sz w:val="24"/>
          <w:lang w:bidi="pt-BR"/>
        </w:rPr>
        <w:t xml:space="preserve">; </w:t>
      </w:r>
      <w:r w:rsidRPr="0014299D">
        <w:rPr>
          <w:rFonts w:cs="Arial"/>
          <w:sz w:val="24"/>
          <w:lang w:bidi="pt-BR"/>
        </w:rPr>
        <w:t>23.6</w:t>
      </w:r>
      <w:r w:rsidRPr="0014299D">
        <w:rPr>
          <w:rFonts w:cs="Arial"/>
          <w:color w:val="auto"/>
          <w:sz w:val="24"/>
          <w:lang w:bidi="pt-BR"/>
        </w:rPr>
        <w:t xml:space="preserve">; </w:t>
      </w:r>
      <w:r w:rsidRPr="0014299D">
        <w:rPr>
          <w:rFonts w:cs="Arial"/>
          <w:sz w:val="24"/>
          <w:lang w:bidi="pt-BR"/>
        </w:rPr>
        <w:t>23.7</w:t>
      </w:r>
      <w:r w:rsidRPr="0014299D">
        <w:rPr>
          <w:rFonts w:cs="Arial"/>
          <w:color w:val="auto"/>
          <w:sz w:val="24"/>
          <w:lang w:bidi="pt-BR"/>
        </w:rPr>
        <w:t xml:space="preserve">; </w:t>
      </w:r>
      <w:r w:rsidRPr="0014299D">
        <w:rPr>
          <w:rFonts w:cs="Arial"/>
          <w:sz w:val="24"/>
          <w:lang w:bidi="pt-BR"/>
        </w:rPr>
        <w:t>23.8</w:t>
      </w:r>
      <w:r w:rsidRPr="0014299D">
        <w:rPr>
          <w:rFonts w:cs="Arial"/>
          <w:color w:val="auto"/>
          <w:sz w:val="24"/>
          <w:lang w:bidi="pt-BR"/>
        </w:rPr>
        <w:t xml:space="preserve">, quando for caracterizado o abandono injustificado da obra durante a sua execução ou nos casos de rescisão unilateral do contrato, nas hipóteses previstos no art. 78 da Lei nº 8.666/93, </w:t>
      </w:r>
      <w:r w:rsidR="00F65F59" w:rsidRPr="0014299D">
        <w:rPr>
          <w:rFonts w:cs="Arial"/>
          <w:color w:val="auto"/>
          <w:sz w:val="24"/>
          <w:lang w:bidi="pt-BR"/>
        </w:rPr>
        <w:t>em que haja culpa da Contratada;</w:t>
      </w:r>
    </w:p>
    <w:p w:rsidR="00A76D6F" w:rsidRPr="00054D82" w:rsidRDefault="00A76D6F" w:rsidP="0075154A">
      <w:pPr>
        <w:pStyle w:val="PargrafodaLista"/>
        <w:numPr>
          <w:ilvl w:val="3"/>
          <w:numId w:val="1"/>
        </w:numPr>
        <w:ind w:left="1701" w:firstLine="0"/>
        <w:rPr>
          <w:rFonts w:cs="Arial"/>
          <w:color w:val="auto"/>
          <w:sz w:val="24"/>
          <w:lang w:bidi="pt-BR"/>
        </w:rPr>
      </w:pPr>
      <w:bookmarkStart w:id="43" w:name="_bookmark50"/>
      <w:bookmarkEnd w:id="43"/>
      <w:r w:rsidRPr="00054D82">
        <w:rPr>
          <w:rFonts w:cs="Arial"/>
          <w:color w:val="auto"/>
          <w:sz w:val="24"/>
          <w:lang w:bidi="pt-BR"/>
        </w:rPr>
        <w:t>Multa compensatória de até 20 % (vinte por cento) sobre o saldo do contrato.</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As penalidades de multa decorrentes de fatos diversos serão cons</w:t>
      </w:r>
      <w:r w:rsidR="00EA5901">
        <w:rPr>
          <w:rFonts w:cs="Arial"/>
          <w:color w:val="auto"/>
          <w:sz w:val="24"/>
          <w:lang w:bidi="pt-BR"/>
        </w:rPr>
        <w:t>ideradas independentes entre si;</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 aplicação de multa não impede que a Administração rescinda unilateralmente o Contrato e apl</w:t>
      </w:r>
      <w:r w:rsidR="00EA5901">
        <w:rPr>
          <w:rFonts w:cs="Arial"/>
          <w:color w:val="auto"/>
          <w:sz w:val="24"/>
          <w:lang w:bidi="pt-BR"/>
        </w:rPr>
        <w:t>ique as outras sanções cabíveis;</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Também fica sujeita às penalidades do art. 87, III e IV da Lei nº 8.666, de 1993, a Contratada que:</w:t>
      </w:r>
    </w:p>
    <w:p w:rsidR="00A76D6F" w:rsidRPr="00054D82" w:rsidRDefault="00A76D6F" w:rsidP="000B7DA8">
      <w:pPr>
        <w:pStyle w:val="PargrafodaLista"/>
        <w:numPr>
          <w:ilvl w:val="2"/>
          <w:numId w:val="1"/>
        </w:numPr>
        <w:ind w:left="1134" w:firstLine="0"/>
        <w:rPr>
          <w:rFonts w:cs="Arial"/>
          <w:color w:val="auto"/>
          <w:sz w:val="24"/>
          <w:lang w:bidi="pt-BR"/>
        </w:rPr>
      </w:pPr>
      <w:r w:rsidRPr="00054D82">
        <w:rPr>
          <w:rFonts w:cs="Arial"/>
          <w:color w:val="auto"/>
          <w:sz w:val="24"/>
          <w:lang w:bidi="pt-BR"/>
        </w:rPr>
        <w:t>Tenha sofrido condenação definitiva por praticar, por meio dolosos, fraude fiscal no recolhimento de quaisquer tributos;</w:t>
      </w:r>
    </w:p>
    <w:p w:rsidR="00A76D6F" w:rsidRPr="00054D82" w:rsidRDefault="00A76D6F" w:rsidP="000B7DA8">
      <w:pPr>
        <w:pStyle w:val="PargrafodaLista"/>
        <w:numPr>
          <w:ilvl w:val="2"/>
          <w:numId w:val="1"/>
        </w:numPr>
        <w:ind w:left="1134" w:firstLine="0"/>
        <w:rPr>
          <w:rFonts w:cs="Arial"/>
          <w:color w:val="auto"/>
          <w:sz w:val="24"/>
          <w:lang w:bidi="pt-BR"/>
        </w:rPr>
      </w:pPr>
      <w:r w:rsidRPr="00054D82">
        <w:rPr>
          <w:rFonts w:cs="Arial"/>
          <w:color w:val="auto"/>
          <w:sz w:val="24"/>
          <w:lang w:bidi="pt-BR"/>
        </w:rPr>
        <w:t>Tenha praticado atos ilícitos visando a frustrar os objetivos da licitação;</w:t>
      </w:r>
    </w:p>
    <w:p w:rsidR="00A76D6F" w:rsidRDefault="00A76D6F" w:rsidP="000B7DA8">
      <w:pPr>
        <w:pStyle w:val="PargrafodaLista"/>
        <w:numPr>
          <w:ilvl w:val="2"/>
          <w:numId w:val="1"/>
        </w:numPr>
        <w:ind w:left="1134" w:firstLine="0"/>
        <w:rPr>
          <w:rFonts w:cs="Arial"/>
          <w:color w:val="auto"/>
          <w:sz w:val="24"/>
          <w:lang w:bidi="pt-BR"/>
        </w:rPr>
      </w:pPr>
      <w:r w:rsidRPr="00054D82">
        <w:rPr>
          <w:rFonts w:cs="Arial"/>
          <w:color w:val="auto"/>
          <w:sz w:val="24"/>
          <w:lang w:bidi="pt-BR"/>
        </w:rPr>
        <w:lastRenderedPageBreak/>
        <w:t>Demonstre não possuir idoneidade para contratar com a Administração em virt</w:t>
      </w:r>
      <w:r w:rsidR="003B2A8F">
        <w:rPr>
          <w:rFonts w:cs="Arial"/>
          <w:color w:val="auto"/>
          <w:sz w:val="24"/>
          <w:lang w:bidi="pt-BR"/>
        </w:rPr>
        <w:t>ude de atos ilícitos praticados;</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 aplicação de qualquer das penalidades previstas realizar-se-á em processo administrativo que assegurará o contraditório e a ampla defesa observando-se o procedimento previsto na Lei nº 8.666, de 1993, e subsidiari</w:t>
      </w:r>
      <w:r w:rsidR="00782D77">
        <w:rPr>
          <w:rFonts w:cs="Arial"/>
          <w:color w:val="auto"/>
          <w:sz w:val="24"/>
          <w:lang w:bidi="pt-BR"/>
        </w:rPr>
        <w:t>amente na Lei nº 9.784, de 1999;</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 autoridade competente, na aplicação das sanções, levará em consideração a gravidade da conduta do infrator, o caráter educativo da pena, bem como o dano causado à Administração, observado o</w:t>
      </w:r>
      <w:r w:rsidR="00782D77">
        <w:rPr>
          <w:rFonts w:cs="Arial"/>
          <w:color w:val="auto"/>
          <w:sz w:val="24"/>
          <w:lang w:bidi="pt-BR"/>
        </w:rPr>
        <w:t xml:space="preserve"> princípio da proporcionalidade;</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As multas devidas e/ou prejuízos causados à Contratante serão deduzidos dos valores a serem pagos, ou recolhidos em favor da União, ou deduzidos da garantia, ou ainda, quando for o caso, serão inscritos na Dívida Ativa da</w:t>
      </w:r>
      <w:r w:rsidR="00782D77">
        <w:rPr>
          <w:rFonts w:cs="Arial"/>
          <w:color w:val="auto"/>
          <w:sz w:val="24"/>
          <w:lang w:bidi="pt-BR"/>
        </w:rPr>
        <w:t xml:space="preserve"> União e cobrados judicialmente;</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As penalidades serão obriga</w:t>
      </w:r>
      <w:r w:rsidR="00782D77">
        <w:rPr>
          <w:rFonts w:cs="Arial"/>
          <w:color w:val="auto"/>
          <w:sz w:val="24"/>
          <w:lang w:bidi="pt-BR"/>
        </w:rPr>
        <w:t>toriamente registradas no SICAF;</w:t>
      </w:r>
    </w:p>
    <w:p w:rsidR="00A76D6F" w:rsidRPr="00054D82"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As sanções aqui previstas são independentes entre si, podendo ser aplicadas isoladas ou, no caso das multas, cumulativamente, sem prejuízo de outras medidas cabíveis</w:t>
      </w:r>
      <w:r w:rsidR="00782D77">
        <w:rPr>
          <w:rFonts w:cs="Arial"/>
          <w:color w:val="auto"/>
          <w:sz w:val="24"/>
          <w:lang w:bidi="pt-BR"/>
        </w:rPr>
        <w:t>;</w:t>
      </w:r>
    </w:p>
    <w:p w:rsidR="00AA4685" w:rsidRDefault="00A76D6F" w:rsidP="00E15107">
      <w:pPr>
        <w:pStyle w:val="PargrafodaLista"/>
        <w:numPr>
          <w:ilvl w:val="1"/>
          <w:numId w:val="1"/>
        </w:numPr>
        <w:ind w:left="0" w:firstLine="0"/>
        <w:rPr>
          <w:rFonts w:cs="Arial"/>
          <w:color w:val="auto"/>
          <w:sz w:val="24"/>
          <w:lang w:bidi="pt-BR"/>
        </w:rPr>
      </w:pPr>
      <w:r w:rsidRPr="00054D82">
        <w:rPr>
          <w:rFonts w:cs="Arial"/>
          <w:color w:val="auto"/>
          <w:sz w:val="24"/>
          <w:lang w:bidi="pt-BR"/>
        </w:rPr>
        <w:t>Independentemente das sanções legais cabíveis, a Contratada ficará sujeita, ainda, à composição das perdas e danos causados à Administração pelo descumprimento das obrigações licitatórias e/ou contratuais.</w:t>
      </w:r>
    </w:p>
    <w:p w:rsidR="0014299D" w:rsidRPr="00054D82" w:rsidRDefault="0014299D" w:rsidP="0014299D">
      <w:pPr>
        <w:pStyle w:val="PargrafodaLista"/>
        <w:ind w:left="0"/>
        <w:rPr>
          <w:rFonts w:cs="Arial"/>
          <w:color w:val="auto"/>
          <w:sz w:val="24"/>
          <w:lang w:bidi="pt-BR"/>
        </w:rPr>
      </w:pPr>
    </w:p>
    <w:p w:rsidR="00AA4685" w:rsidRPr="00054D82" w:rsidRDefault="00AA4685"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DA RESCISÃO.</w:t>
      </w:r>
    </w:p>
    <w:p w:rsidR="00A76D6F" w:rsidRPr="0014299D" w:rsidRDefault="00A76D6F" w:rsidP="00D8454F">
      <w:pPr>
        <w:pStyle w:val="PargrafodaLista"/>
        <w:numPr>
          <w:ilvl w:val="1"/>
          <w:numId w:val="1"/>
        </w:numPr>
        <w:ind w:left="0" w:firstLine="0"/>
        <w:rPr>
          <w:rFonts w:cs="Arial"/>
          <w:color w:val="auto"/>
          <w:sz w:val="24"/>
          <w:lang w:bidi="pt-BR"/>
        </w:rPr>
      </w:pPr>
      <w:r w:rsidRPr="0014299D">
        <w:rPr>
          <w:rFonts w:cs="Arial"/>
          <w:color w:val="auto"/>
          <w:sz w:val="24"/>
          <w:lang w:bidi="pt-BR"/>
        </w:rPr>
        <w:t xml:space="preserve">O Contrato poderá ser rescindido nas hipóteses previstos no art. 78 da Lei nº 8.666/93, sem prejuízo da aplicação das sanções previstas na seção </w:t>
      </w:r>
      <w:r w:rsidRPr="0014299D">
        <w:rPr>
          <w:rFonts w:cs="Arial"/>
          <w:sz w:val="24"/>
          <w:lang w:bidi="pt-BR"/>
        </w:rPr>
        <w:t>23</w:t>
      </w:r>
      <w:r w:rsidR="00782D77" w:rsidRPr="0014299D">
        <w:rPr>
          <w:rFonts w:cs="Arial"/>
          <w:color w:val="auto"/>
          <w:sz w:val="24"/>
          <w:lang w:bidi="pt-BR"/>
        </w:rPr>
        <w:t xml:space="preserve"> deste Projeto Básico;</w:t>
      </w:r>
    </w:p>
    <w:p w:rsidR="00A76D6F" w:rsidRPr="00054D82" w:rsidRDefault="00A76D6F" w:rsidP="00D8454F">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Se, decorridos mais de 45 (quarenta e cinco) dias após a data de recebimento da Ordem de Serviço, a Contratada não der início à obra, o contrato poderá ser rescindido, exceto se houver justificado interesse da unidade Contratante em admitir atraso superior, sem prejuízo de </w:t>
      </w:r>
      <w:r w:rsidR="00782D77">
        <w:rPr>
          <w:rFonts w:cs="Arial"/>
          <w:color w:val="auto"/>
          <w:sz w:val="24"/>
          <w:lang w:bidi="pt-BR"/>
        </w:rPr>
        <w:t>aplicação das sanções previstas;</w:t>
      </w:r>
    </w:p>
    <w:p w:rsidR="00A76D6F" w:rsidRPr="00054D82" w:rsidRDefault="00A76D6F" w:rsidP="00D8454F">
      <w:pPr>
        <w:pStyle w:val="PargrafodaLista"/>
        <w:numPr>
          <w:ilvl w:val="1"/>
          <w:numId w:val="1"/>
        </w:numPr>
        <w:ind w:left="0" w:firstLine="0"/>
        <w:rPr>
          <w:rFonts w:cs="Arial"/>
          <w:color w:val="auto"/>
          <w:sz w:val="24"/>
          <w:lang w:bidi="pt-BR"/>
        </w:rPr>
      </w:pPr>
      <w:r w:rsidRPr="00054D82">
        <w:rPr>
          <w:rFonts w:cs="Arial"/>
          <w:color w:val="auto"/>
          <w:sz w:val="24"/>
          <w:lang w:bidi="pt-BR"/>
        </w:rPr>
        <w:t xml:space="preserve">Sendo a diferença entre o </w:t>
      </w:r>
      <w:r w:rsidRPr="00054D82">
        <w:rPr>
          <w:rFonts w:cs="Arial"/>
          <w:i/>
          <w:color w:val="auto"/>
          <w:sz w:val="24"/>
          <w:lang w:bidi="pt-BR"/>
        </w:rPr>
        <w:t xml:space="preserve">percentual previsto acumulado </w:t>
      </w:r>
      <w:r w:rsidRPr="00054D82">
        <w:rPr>
          <w:rFonts w:cs="Arial"/>
          <w:color w:val="auto"/>
          <w:sz w:val="24"/>
          <w:lang w:bidi="pt-BR"/>
        </w:rPr>
        <w:t xml:space="preserve">no Cronograma Físico-Financeiro e o </w:t>
      </w:r>
      <w:r w:rsidRPr="00054D82">
        <w:rPr>
          <w:rFonts w:cs="Arial"/>
          <w:i/>
          <w:color w:val="auto"/>
          <w:sz w:val="24"/>
          <w:lang w:bidi="pt-BR"/>
        </w:rPr>
        <w:t xml:space="preserve">percentual acumulado executado </w:t>
      </w:r>
      <w:r w:rsidRPr="00054D82">
        <w:rPr>
          <w:rFonts w:cs="Arial"/>
          <w:color w:val="auto"/>
          <w:sz w:val="24"/>
          <w:lang w:bidi="pt-BR"/>
        </w:rPr>
        <w:t xml:space="preserve">pela Contratada superior </w:t>
      </w:r>
      <w:proofErr w:type="gramStart"/>
      <w:r w:rsidRPr="00054D82">
        <w:rPr>
          <w:rFonts w:cs="Arial"/>
          <w:color w:val="auto"/>
          <w:sz w:val="24"/>
          <w:lang w:bidi="pt-BR"/>
        </w:rPr>
        <w:t>à</w:t>
      </w:r>
      <w:proofErr w:type="gramEnd"/>
      <w:r w:rsidRPr="00054D82">
        <w:rPr>
          <w:rFonts w:cs="Arial"/>
          <w:color w:val="auto"/>
          <w:sz w:val="24"/>
          <w:lang w:bidi="pt-BR"/>
        </w:rPr>
        <w:t xml:space="preserve"> 10 % (dez por cento), o contrato poderá ser rescindido, exceto se houver justificado interesse da unidade Contratante em admitir atraso superior, sem prejuízo de </w:t>
      </w:r>
      <w:r w:rsidR="00782D77">
        <w:rPr>
          <w:rFonts w:cs="Arial"/>
          <w:color w:val="auto"/>
          <w:sz w:val="24"/>
          <w:lang w:bidi="pt-BR"/>
        </w:rPr>
        <w:t>aplicação das sanções previstas;</w:t>
      </w:r>
    </w:p>
    <w:p w:rsidR="00A76D6F" w:rsidRPr="00782D77" w:rsidRDefault="00A76D6F" w:rsidP="00D8454F">
      <w:pPr>
        <w:pStyle w:val="PargrafodaLista"/>
        <w:numPr>
          <w:ilvl w:val="1"/>
          <w:numId w:val="1"/>
        </w:numPr>
        <w:ind w:left="0" w:firstLine="0"/>
        <w:rPr>
          <w:rFonts w:cs="Arial"/>
          <w:color w:val="auto"/>
          <w:sz w:val="24"/>
          <w:lang w:bidi="pt-BR"/>
        </w:rPr>
      </w:pPr>
      <w:r w:rsidRPr="00054D82">
        <w:rPr>
          <w:rFonts w:cs="Arial"/>
          <w:color w:val="auto"/>
          <w:sz w:val="24"/>
          <w:lang w:bidi="pt-BR"/>
        </w:rPr>
        <w:t>Decorridos mais de 45 (quarenta e cinco) dias de atraso para conclusão do objeto, o contrato poderá ser rescindido, exceto se houver justificado</w:t>
      </w:r>
      <w:r w:rsidR="00782D77">
        <w:rPr>
          <w:rFonts w:cs="Arial"/>
          <w:color w:val="auto"/>
          <w:sz w:val="24"/>
          <w:lang w:bidi="pt-BR"/>
        </w:rPr>
        <w:t xml:space="preserve"> </w:t>
      </w:r>
      <w:r w:rsidRPr="00782D77">
        <w:rPr>
          <w:rFonts w:cs="Arial"/>
          <w:color w:val="auto"/>
          <w:sz w:val="24"/>
          <w:lang w:bidi="pt-BR"/>
        </w:rPr>
        <w:t xml:space="preserve">interesse da unidade </w:t>
      </w:r>
      <w:r w:rsidRPr="00782D77">
        <w:rPr>
          <w:rFonts w:cs="Arial"/>
          <w:color w:val="auto"/>
          <w:sz w:val="24"/>
          <w:lang w:bidi="pt-BR"/>
        </w:rPr>
        <w:lastRenderedPageBreak/>
        <w:t xml:space="preserve">Contratante em admitir atraso superior, sem prejuízo de </w:t>
      </w:r>
      <w:r w:rsidR="00782D77">
        <w:rPr>
          <w:rFonts w:cs="Arial"/>
          <w:color w:val="auto"/>
          <w:sz w:val="24"/>
          <w:lang w:bidi="pt-BR"/>
        </w:rPr>
        <w:t>aplicação das sanções previstas;</w:t>
      </w:r>
    </w:p>
    <w:p w:rsidR="00A76D6F" w:rsidRDefault="00A76D6F" w:rsidP="00D8454F">
      <w:pPr>
        <w:pStyle w:val="PargrafodaLista"/>
        <w:numPr>
          <w:ilvl w:val="1"/>
          <w:numId w:val="1"/>
        </w:numPr>
        <w:ind w:left="0" w:firstLine="0"/>
        <w:rPr>
          <w:rFonts w:cs="Arial"/>
          <w:color w:val="auto"/>
          <w:sz w:val="24"/>
          <w:lang w:bidi="pt-BR"/>
        </w:rPr>
      </w:pPr>
      <w:r w:rsidRPr="00054D82">
        <w:rPr>
          <w:rFonts w:cs="Arial"/>
          <w:color w:val="auto"/>
          <w:sz w:val="24"/>
          <w:lang w:bidi="pt-BR"/>
        </w:rPr>
        <w:t>Ocorrendo a rescisão do Contrato, o IF</w:t>
      </w:r>
      <w:r w:rsidR="00782D77">
        <w:rPr>
          <w:rFonts w:cs="Arial"/>
          <w:color w:val="auto"/>
          <w:sz w:val="24"/>
          <w:lang w:bidi="pt-BR"/>
        </w:rPr>
        <w:t xml:space="preserve">RS </w:t>
      </w:r>
      <w:r w:rsidRPr="00054D82">
        <w:rPr>
          <w:rFonts w:cs="Arial"/>
          <w:color w:val="auto"/>
          <w:sz w:val="24"/>
          <w:lang w:bidi="pt-BR"/>
        </w:rPr>
        <w:t xml:space="preserve">realizará vistoria para arrolamento da situação dos serviços executados e concederá prazo de </w:t>
      </w:r>
      <w:proofErr w:type="gramStart"/>
      <w:r w:rsidRPr="00054D82">
        <w:rPr>
          <w:rFonts w:cs="Arial"/>
          <w:color w:val="auto"/>
          <w:sz w:val="24"/>
          <w:lang w:bidi="pt-BR"/>
        </w:rPr>
        <w:t>2</w:t>
      </w:r>
      <w:proofErr w:type="gramEnd"/>
      <w:r w:rsidRPr="00054D82">
        <w:rPr>
          <w:rFonts w:cs="Arial"/>
          <w:color w:val="auto"/>
          <w:sz w:val="24"/>
          <w:lang w:bidi="pt-BR"/>
        </w:rPr>
        <w:t xml:space="preserve"> (dois) dias úteis, para que a Contratada indique seu representante. Vencido o prazo e não indicando a Contratada o seu representante ou não comparecendo o indicado para a execução dos trabalhos, a fiscalização técnica fará o respectivo arrolamento. Em quaisquer das hipóteses as partes declaram aceitar incondicionalmente o relatório de arrolamento feito.</w:t>
      </w:r>
    </w:p>
    <w:p w:rsidR="00D8454F" w:rsidRPr="00054D82" w:rsidRDefault="00D8454F" w:rsidP="00D8454F">
      <w:pPr>
        <w:pStyle w:val="PargrafodaLista"/>
        <w:ind w:left="0"/>
        <w:rPr>
          <w:rFonts w:cs="Arial"/>
          <w:color w:val="auto"/>
          <w:sz w:val="24"/>
          <w:lang w:bidi="pt-BR"/>
        </w:rPr>
      </w:pPr>
    </w:p>
    <w:p w:rsidR="00AA4685" w:rsidRPr="00054D82" w:rsidRDefault="00AA4685" w:rsidP="00730122">
      <w:pPr>
        <w:pStyle w:val="PargrafodaLista"/>
        <w:numPr>
          <w:ilvl w:val="0"/>
          <w:numId w:val="1"/>
        </w:numPr>
        <w:shd w:val="clear" w:color="auto" w:fill="9BBB59" w:themeFill="accent3"/>
        <w:spacing w:line="276" w:lineRule="auto"/>
        <w:ind w:left="426" w:hanging="426"/>
        <w:rPr>
          <w:rFonts w:cs="Arial"/>
          <w:color w:val="auto"/>
          <w:sz w:val="24"/>
          <w:lang w:bidi="pt-BR"/>
        </w:rPr>
      </w:pPr>
      <w:r w:rsidRPr="00054D82">
        <w:rPr>
          <w:rFonts w:cs="Arial"/>
          <w:b/>
          <w:color w:val="auto"/>
          <w:sz w:val="24"/>
        </w:rPr>
        <w:t>DOS ANEXOS.</w:t>
      </w:r>
    </w:p>
    <w:p w:rsidR="00A76D6F" w:rsidRPr="00054D82" w:rsidRDefault="00A76D6F" w:rsidP="00D8454F">
      <w:pPr>
        <w:pStyle w:val="PargrafodaLista"/>
        <w:numPr>
          <w:ilvl w:val="1"/>
          <w:numId w:val="1"/>
        </w:numPr>
        <w:ind w:left="0" w:firstLine="0"/>
        <w:rPr>
          <w:rFonts w:cs="Arial"/>
          <w:color w:val="auto"/>
          <w:sz w:val="24"/>
          <w:lang w:bidi="pt-BR"/>
        </w:rPr>
      </w:pPr>
      <w:r w:rsidRPr="00054D82">
        <w:rPr>
          <w:rFonts w:cs="Arial"/>
          <w:color w:val="auto"/>
          <w:sz w:val="24"/>
          <w:lang w:bidi="pt-BR"/>
        </w:rPr>
        <w:t>Integram este Projeto Básico, para todos os fins e efeitos, os seguintes Anexos:</w:t>
      </w:r>
    </w:p>
    <w:p w:rsidR="006F7651" w:rsidRDefault="00A76D6F" w:rsidP="007C5BC8">
      <w:pPr>
        <w:pStyle w:val="PargrafodaLista"/>
        <w:numPr>
          <w:ilvl w:val="2"/>
          <w:numId w:val="1"/>
        </w:numPr>
        <w:rPr>
          <w:rFonts w:cs="Arial"/>
          <w:color w:val="auto"/>
          <w:sz w:val="24"/>
          <w:lang w:bidi="pt-BR"/>
        </w:rPr>
      </w:pPr>
      <w:r w:rsidRPr="00054D82">
        <w:rPr>
          <w:rFonts w:cs="Arial"/>
          <w:color w:val="auto"/>
          <w:sz w:val="24"/>
          <w:lang w:bidi="pt-BR"/>
        </w:rPr>
        <w:t>Anexo I</w:t>
      </w:r>
      <w:r w:rsidR="006F7651">
        <w:rPr>
          <w:rFonts w:cs="Arial"/>
          <w:color w:val="auto"/>
          <w:sz w:val="24"/>
          <w:lang w:bidi="pt-BR"/>
        </w:rPr>
        <w:t xml:space="preserve"> </w:t>
      </w:r>
      <w:r w:rsidR="00C15F8A">
        <w:rPr>
          <w:rFonts w:cs="Arial"/>
          <w:color w:val="auto"/>
          <w:sz w:val="24"/>
          <w:lang w:bidi="pt-BR"/>
        </w:rPr>
        <w:t xml:space="preserve">A </w:t>
      </w:r>
      <w:r w:rsidRPr="00054D82">
        <w:rPr>
          <w:rFonts w:cs="Arial"/>
          <w:color w:val="auto"/>
          <w:sz w:val="24"/>
          <w:lang w:bidi="pt-BR"/>
        </w:rPr>
        <w:t xml:space="preserve">– </w:t>
      </w:r>
      <w:r w:rsidR="006F7651">
        <w:rPr>
          <w:rFonts w:cs="Arial"/>
          <w:color w:val="auto"/>
          <w:sz w:val="24"/>
          <w:lang w:bidi="pt-BR"/>
        </w:rPr>
        <w:t>Memorial Descritivo;</w:t>
      </w:r>
    </w:p>
    <w:p w:rsidR="006F7651" w:rsidRDefault="006F7651" w:rsidP="007C5BC8">
      <w:pPr>
        <w:pStyle w:val="PargrafodaLista"/>
        <w:numPr>
          <w:ilvl w:val="2"/>
          <w:numId w:val="1"/>
        </w:numPr>
        <w:rPr>
          <w:rFonts w:cs="Arial"/>
          <w:color w:val="auto"/>
          <w:sz w:val="24"/>
          <w:lang w:bidi="pt-BR"/>
        </w:rPr>
      </w:pPr>
      <w:r>
        <w:rPr>
          <w:rFonts w:cs="Arial"/>
          <w:color w:val="auto"/>
          <w:sz w:val="24"/>
          <w:lang w:bidi="pt-BR"/>
        </w:rPr>
        <w:t>Anexo I</w:t>
      </w:r>
      <w:r w:rsidR="00C15F8A">
        <w:rPr>
          <w:rFonts w:cs="Arial"/>
          <w:color w:val="auto"/>
          <w:sz w:val="24"/>
          <w:lang w:bidi="pt-BR"/>
        </w:rPr>
        <w:t xml:space="preserve"> B</w:t>
      </w:r>
      <w:r>
        <w:rPr>
          <w:rFonts w:cs="Arial"/>
          <w:color w:val="auto"/>
          <w:sz w:val="24"/>
          <w:lang w:bidi="pt-BR"/>
        </w:rPr>
        <w:t xml:space="preserve"> </w:t>
      </w:r>
      <w:bookmarkStart w:id="44" w:name="_GoBack"/>
      <w:bookmarkEnd w:id="44"/>
      <w:r>
        <w:rPr>
          <w:rFonts w:cs="Arial"/>
          <w:color w:val="auto"/>
          <w:sz w:val="24"/>
          <w:lang w:bidi="pt-BR"/>
        </w:rPr>
        <w:t>– Planilhas de Orçamento e Cronograma Físico-Financeiro;</w:t>
      </w:r>
    </w:p>
    <w:p w:rsidR="00A76D6F" w:rsidRDefault="00A76D6F" w:rsidP="007C5BC8">
      <w:pPr>
        <w:pStyle w:val="PargrafodaLista"/>
        <w:numPr>
          <w:ilvl w:val="2"/>
          <w:numId w:val="1"/>
        </w:numPr>
        <w:rPr>
          <w:rFonts w:cs="Arial"/>
          <w:color w:val="auto"/>
          <w:sz w:val="24"/>
          <w:lang w:bidi="pt-BR"/>
        </w:rPr>
      </w:pPr>
      <w:r w:rsidRPr="00054D82">
        <w:rPr>
          <w:rFonts w:cs="Arial"/>
          <w:color w:val="auto"/>
          <w:sz w:val="24"/>
          <w:lang w:bidi="pt-BR"/>
        </w:rPr>
        <w:t>Anexo I</w:t>
      </w:r>
      <w:r w:rsidR="00C15F8A">
        <w:rPr>
          <w:rFonts w:cs="Arial"/>
          <w:color w:val="auto"/>
          <w:sz w:val="24"/>
          <w:lang w:bidi="pt-BR"/>
        </w:rPr>
        <w:t xml:space="preserve"> C –</w:t>
      </w:r>
      <w:r w:rsidRPr="00054D82">
        <w:rPr>
          <w:rFonts w:cs="Arial"/>
          <w:color w:val="auto"/>
          <w:sz w:val="24"/>
          <w:lang w:bidi="pt-BR"/>
        </w:rPr>
        <w:t xml:space="preserve"> Modelo de Diário de Obra</w:t>
      </w:r>
      <w:r w:rsidR="00DE35BF">
        <w:rPr>
          <w:rFonts w:cs="Arial"/>
          <w:color w:val="auto"/>
          <w:sz w:val="24"/>
          <w:lang w:bidi="pt-BR"/>
        </w:rPr>
        <w:t>;</w:t>
      </w:r>
    </w:p>
    <w:p w:rsidR="00DE35BF" w:rsidRDefault="00DE35BF" w:rsidP="007C5BC8">
      <w:pPr>
        <w:pStyle w:val="PargrafodaLista"/>
        <w:numPr>
          <w:ilvl w:val="2"/>
          <w:numId w:val="1"/>
        </w:numPr>
        <w:rPr>
          <w:rFonts w:cs="Arial"/>
          <w:color w:val="auto"/>
          <w:sz w:val="24"/>
          <w:lang w:bidi="pt-BR"/>
        </w:rPr>
      </w:pPr>
      <w:r>
        <w:rPr>
          <w:rFonts w:cs="Arial"/>
          <w:color w:val="auto"/>
          <w:sz w:val="24"/>
          <w:lang w:bidi="pt-BR"/>
        </w:rPr>
        <w:t>Anexo I</w:t>
      </w:r>
      <w:r w:rsidR="00C15F8A">
        <w:rPr>
          <w:rFonts w:cs="Arial"/>
          <w:color w:val="auto"/>
          <w:sz w:val="24"/>
          <w:lang w:bidi="pt-BR"/>
        </w:rPr>
        <w:t xml:space="preserve"> D </w:t>
      </w:r>
      <w:r>
        <w:rPr>
          <w:rFonts w:cs="Arial"/>
          <w:color w:val="auto"/>
          <w:sz w:val="24"/>
          <w:lang w:bidi="pt-BR"/>
        </w:rPr>
        <w:t>– Atestado de Visita Técnica;</w:t>
      </w:r>
    </w:p>
    <w:p w:rsidR="006573BD" w:rsidRPr="00054D82" w:rsidRDefault="006573BD" w:rsidP="007C5BC8">
      <w:pPr>
        <w:pStyle w:val="PargrafodaLista"/>
        <w:numPr>
          <w:ilvl w:val="2"/>
          <w:numId w:val="1"/>
        </w:numPr>
        <w:rPr>
          <w:rFonts w:cs="Arial"/>
          <w:color w:val="auto"/>
          <w:sz w:val="24"/>
          <w:lang w:bidi="pt-BR"/>
        </w:rPr>
      </w:pPr>
      <w:r>
        <w:rPr>
          <w:rFonts w:cs="Arial"/>
          <w:color w:val="auto"/>
          <w:sz w:val="24"/>
          <w:lang w:bidi="pt-BR"/>
        </w:rPr>
        <w:t>Anexo I E – Projeto Executivo.</w:t>
      </w:r>
    </w:p>
    <w:p w:rsidR="00AA4685" w:rsidRPr="00054D82" w:rsidRDefault="00AA4685" w:rsidP="00AA4685">
      <w:pPr>
        <w:pStyle w:val="PargrafodaLista"/>
        <w:ind w:left="709"/>
        <w:rPr>
          <w:rFonts w:cs="Arial"/>
          <w:color w:val="auto"/>
          <w:sz w:val="24"/>
          <w:lang w:bidi="pt-BR"/>
        </w:rPr>
      </w:pPr>
    </w:p>
    <w:p w:rsidR="004C02D3" w:rsidRPr="00054D82" w:rsidRDefault="004C02D3" w:rsidP="004C02D3">
      <w:pPr>
        <w:spacing w:before="120" w:after="120" w:line="360" w:lineRule="auto"/>
        <w:jc w:val="both"/>
        <w:rPr>
          <w:rFonts w:ascii="Arial" w:hAnsi="Arial" w:cs="Arial"/>
          <w:color w:val="auto"/>
        </w:rPr>
      </w:pPr>
      <w:r w:rsidRPr="00054D82">
        <w:rPr>
          <w:rFonts w:ascii="Arial" w:hAnsi="Arial" w:cs="Arial"/>
          <w:color w:val="auto"/>
        </w:rPr>
        <w:t>Aprovação motivada do Projeto Básico pela autoridade competente, nos termos do art. 7º, §2º, I da Lei nº 8.666/93:</w:t>
      </w:r>
    </w:p>
    <w:p w:rsidR="004C02D3" w:rsidRPr="00054D82" w:rsidRDefault="004C02D3" w:rsidP="004C02D3">
      <w:pPr>
        <w:spacing w:before="120" w:after="120" w:line="360" w:lineRule="auto"/>
        <w:jc w:val="both"/>
        <w:rPr>
          <w:rFonts w:ascii="Arial" w:hAnsi="Arial" w:cs="Arial"/>
          <w:color w:val="auto"/>
        </w:rPr>
      </w:pPr>
      <w:r w:rsidRPr="00054D82">
        <w:rPr>
          <w:rFonts w:ascii="Arial" w:hAnsi="Arial" w:cs="Arial"/>
          <w:color w:val="auto"/>
          <w:lang w:val="pt-PT"/>
        </w:rPr>
        <w:t xml:space="preserve">Reconhecido o seu objeto </w:t>
      </w:r>
      <w:r w:rsidRPr="00054D82">
        <w:rPr>
          <w:rFonts w:ascii="Arial" w:hAnsi="Arial" w:cs="Arial"/>
          <w:color w:val="auto"/>
        </w:rPr>
        <w:t>como essencial à comunidade acadêmica</w:t>
      </w:r>
      <w:r w:rsidRPr="00054D82">
        <w:rPr>
          <w:rFonts w:ascii="Arial" w:hAnsi="Arial" w:cs="Arial"/>
          <w:color w:val="auto"/>
          <w:lang w:val="pt-PT"/>
        </w:rPr>
        <w:t xml:space="preserve"> </w:t>
      </w:r>
      <w:r w:rsidRPr="00054D82">
        <w:rPr>
          <w:rFonts w:ascii="Arial" w:hAnsi="Arial" w:cs="Arial"/>
          <w:color w:val="auto"/>
        </w:rPr>
        <w:t xml:space="preserve">deste órgão, </w:t>
      </w:r>
      <w:r w:rsidRPr="00054D82">
        <w:rPr>
          <w:rFonts w:ascii="Arial" w:hAnsi="Arial" w:cs="Arial"/>
          <w:b/>
          <w:color w:val="auto"/>
        </w:rPr>
        <w:t xml:space="preserve">aprovo o presente Projeto Básico e autorizo a respectiva abertura de licitação, </w:t>
      </w:r>
      <w:r w:rsidRPr="00054D82">
        <w:rPr>
          <w:rFonts w:ascii="Arial" w:hAnsi="Arial" w:cs="Arial"/>
          <w:color w:val="auto"/>
        </w:rPr>
        <w:t>sob a modalidade RDC Eletrônico</w:t>
      </w:r>
      <w:r w:rsidRPr="00054D82">
        <w:rPr>
          <w:rFonts w:ascii="Arial" w:hAnsi="Arial" w:cs="Arial"/>
          <w:b/>
          <w:color w:val="auto"/>
        </w:rPr>
        <w:t>.</w:t>
      </w:r>
    </w:p>
    <w:p w:rsidR="004C02D3" w:rsidRPr="00054D82" w:rsidRDefault="004C02D3" w:rsidP="004C02D3">
      <w:pPr>
        <w:spacing w:before="120" w:after="120" w:line="360" w:lineRule="auto"/>
        <w:jc w:val="right"/>
        <w:rPr>
          <w:rFonts w:ascii="Arial" w:hAnsi="Arial" w:cs="Arial"/>
          <w:color w:val="auto"/>
        </w:rPr>
      </w:pPr>
    </w:p>
    <w:p w:rsidR="004C02D3" w:rsidRPr="00054D82" w:rsidRDefault="004C02D3" w:rsidP="004C02D3">
      <w:pPr>
        <w:spacing w:before="120" w:after="120" w:line="360" w:lineRule="auto"/>
        <w:jc w:val="right"/>
        <w:rPr>
          <w:rFonts w:ascii="Arial" w:hAnsi="Arial" w:cs="Arial"/>
          <w:color w:val="auto"/>
        </w:rPr>
      </w:pPr>
      <w:r w:rsidRPr="00054D82">
        <w:rPr>
          <w:rFonts w:ascii="Arial" w:hAnsi="Arial" w:cs="Arial"/>
          <w:color w:val="auto"/>
        </w:rPr>
        <w:t xml:space="preserve">Bento Gonçalves, </w:t>
      </w:r>
      <w:r w:rsidR="006F60FC">
        <w:rPr>
          <w:rFonts w:ascii="Arial" w:hAnsi="Arial" w:cs="Arial"/>
          <w:color w:val="auto"/>
        </w:rPr>
        <w:t>15</w:t>
      </w:r>
      <w:r w:rsidRPr="00054D82">
        <w:rPr>
          <w:rFonts w:ascii="Arial" w:hAnsi="Arial" w:cs="Arial"/>
          <w:color w:val="auto"/>
        </w:rPr>
        <w:t xml:space="preserve"> de </w:t>
      </w:r>
      <w:r w:rsidR="006F60FC">
        <w:rPr>
          <w:rFonts w:ascii="Arial" w:hAnsi="Arial" w:cs="Arial"/>
          <w:color w:val="auto"/>
        </w:rPr>
        <w:t>outubro</w:t>
      </w:r>
      <w:r w:rsidRPr="00054D82">
        <w:rPr>
          <w:rFonts w:ascii="Arial" w:hAnsi="Arial" w:cs="Arial"/>
          <w:color w:val="auto"/>
        </w:rPr>
        <w:t xml:space="preserve"> de 2018.</w:t>
      </w:r>
    </w:p>
    <w:p w:rsidR="004C02D3" w:rsidRPr="00883CD0" w:rsidRDefault="004C02D3" w:rsidP="004C02D3">
      <w:pPr>
        <w:spacing w:before="120" w:after="120" w:line="360" w:lineRule="auto"/>
        <w:jc w:val="right"/>
        <w:rPr>
          <w:rFonts w:ascii="Arial" w:hAnsi="Arial" w:cs="Arial"/>
          <w:color w:val="auto"/>
          <w:lang w:val="pt-PT"/>
        </w:rPr>
      </w:pPr>
    </w:p>
    <w:p w:rsidR="004C02D3" w:rsidRPr="00054D82" w:rsidRDefault="004C02D3" w:rsidP="004C02D3">
      <w:pPr>
        <w:spacing w:line="360" w:lineRule="auto"/>
        <w:jc w:val="right"/>
        <w:rPr>
          <w:rFonts w:ascii="Arial" w:hAnsi="Arial" w:cs="Arial"/>
          <w:color w:val="auto"/>
        </w:rPr>
      </w:pPr>
      <w:r w:rsidRPr="00054D82">
        <w:rPr>
          <w:rFonts w:ascii="Arial" w:hAnsi="Arial" w:cs="Arial"/>
          <w:color w:val="auto"/>
        </w:rPr>
        <w:t>_______________________________</w:t>
      </w:r>
    </w:p>
    <w:p w:rsidR="00883CD0" w:rsidRPr="00883CD0" w:rsidRDefault="00883CD0" w:rsidP="00743ECB">
      <w:pPr>
        <w:jc w:val="right"/>
        <w:rPr>
          <w:rFonts w:ascii="Arial" w:hAnsi="Arial" w:cs="Arial"/>
          <w:color w:val="auto"/>
          <w:lang w:val="pt-PT"/>
        </w:rPr>
      </w:pPr>
      <w:r w:rsidRPr="00883CD0">
        <w:rPr>
          <w:rFonts w:ascii="Arial" w:hAnsi="Arial" w:cs="Arial"/>
          <w:color w:val="auto"/>
          <w:lang w:val="pt-PT"/>
        </w:rPr>
        <w:t xml:space="preserve">                                                                               Soeni Bellé</w:t>
      </w:r>
    </w:p>
    <w:p w:rsidR="00743ECB" w:rsidRDefault="00883CD0" w:rsidP="00743ECB">
      <w:pPr>
        <w:jc w:val="right"/>
        <w:rPr>
          <w:rFonts w:ascii="Arial" w:hAnsi="Arial" w:cs="Arial"/>
          <w:color w:val="auto"/>
          <w:lang w:val="pt-PT"/>
        </w:rPr>
      </w:pPr>
      <w:r w:rsidRPr="00883CD0">
        <w:rPr>
          <w:rFonts w:ascii="Arial" w:hAnsi="Arial" w:cs="Arial"/>
          <w:color w:val="auto"/>
          <w:lang w:val="pt-PT"/>
        </w:rPr>
        <w:t>Diretora-Gera</w:t>
      </w:r>
      <w:r w:rsidR="00743ECB">
        <w:rPr>
          <w:rFonts w:ascii="Arial" w:hAnsi="Arial" w:cs="Arial"/>
          <w:color w:val="auto"/>
          <w:lang w:val="pt-PT"/>
        </w:rPr>
        <w:t>l</w:t>
      </w:r>
    </w:p>
    <w:p w:rsidR="00883CD0" w:rsidRPr="00883CD0" w:rsidRDefault="00883CD0" w:rsidP="00743ECB">
      <w:pPr>
        <w:jc w:val="right"/>
        <w:rPr>
          <w:rFonts w:ascii="Arial" w:hAnsi="Arial" w:cs="Arial"/>
          <w:color w:val="auto"/>
          <w:lang w:val="pt-PT"/>
        </w:rPr>
      </w:pPr>
      <w:r w:rsidRPr="00883CD0">
        <w:rPr>
          <w:rFonts w:ascii="Arial" w:hAnsi="Arial" w:cs="Arial"/>
          <w:color w:val="auto"/>
          <w:lang w:val="pt-PT"/>
        </w:rPr>
        <w:t xml:space="preserve">IFRS – Câmpus Bento Gonçalves </w:t>
      </w:r>
    </w:p>
    <w:p w:rsidR="00883CD0" w:rsidRDefault="00883CD0" w:rsidP="00743ECB">
      <w:pPr>
        <w:jc w:val="right"/>
        <w:rPr>
          <w:rFonts w:ascii="Arial" w:hAnsi="Arial" w:cs="Arial"/>
          <w:color w:val="auto"/>
          <w:lang w:val="pt-PT"/>
        </w:rPr>
      </w:pPr>
      <w:r w:rsidRPr="00883CD0">
        <w:rPr>
          <w:rFonts w:ascii="Arial" w:hAnsi="Arial" w:cs="Arial"/>
          <w:color w:val="auto"/>
          <w:lang w:val="pt-PT"/>
        </w:rPr>
        <w:t xml:space="preserve">     Portaria IFRS BG nº 311/2016, DOU de 23/02/2016</w:t>
      </w:r>
      <w:r>
        <w:rPr>
          <w:rFonts w:ascii="Arial" w:hAnsi="Arial" w:cs="Arial"/>
          <w:color w:val="auto"/>
          <w:lang w:val="pt-PT"/>
        </w:rPr>
        <w:t>.</w:t>
      </w:r>
    </w:p>
    <w:sectPr w:rsidR="00883CD0">
      <w:headerReference w:type="even" r:id="rId13"/>
      <w:headerReference w:type="default" r:id="rId14"/>
      <w:footerReference w:type="even" r:id="rId15"/>
      <w:footerReference w:type="default" r:id="rId16"/>
      <w:pgSz w:w="11906" w:h="16838"/>
      <w:pgMar w:top="1134" w:right="1134" w:bottom="1134" w:left="1134" w:header="284" w:footer="0" w:gutter="0"/>
      <w:pgNumType w:start="1"/>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8A" w:rsidRDefault="0037198A">
      <w:r>
        <w:separator/>
      </w:r>
    </w:p>
  </w:endnote>
  <w:endnote w:type="continuationSeparator" w:id="0">
    <w:p w:rsidR="0037198A" w:rsidRDefault="0037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A" w:rsidRDefault="0037198A" w:rsidP="00CA7736">
    <w:pPr>
      <w:pStyle w:val="Normal1"/>
      <w:jc w:val="center"/>
      <w:rPr>
        <w:sz w:val="16"/>
        <w:szCs w:val="16"/>
      </w:rPr>
    </w:pPr>
    <w:r>
      <w:rPr>
        <w:sz w:val="16"/>
        <w:szCs w:val="16"/>
      </w:rPr>
      <w:t>Instituto Federal de Educação, Ciência e Tecnologia do Rio Grande do Sul – Campus Bento Gonçalves.</w:t>
    </w:r>
  </w:p>
  <w:p w:rsidR="0037198A" w:rsidRDefault="0037198A" w:rsidP="00CA7736">
    <w:pPr>
      <w:pStyle w:val="Normal1"/>
      <w:jc w:val="center"/>
      <w:rPr>
        <w:sz w:val="16"/>
        <w:szCs w:val="16"/>
      </w:rPr>
    </w:pPr>
    <w:r>
      <w:rPr>
        <w:sz w:val="16"/>
        <w:szCs w:val="16"/>
      </w:rPr>
      <w:t>Processo nº 23360.000337.2018-61</w:t>
    </w:r>
  </w:p>
  <w:p w:rsidR="0037198A" w:rsidRDefault="0037198A" w:rsidP="00CA7736">
    <w:pPr>
      <w:pStyle w:val="Normal1"/>
      <w:jc w:val="center"/>
      <w:rPr>
        <w:sz w:val="16"/>
        <w:szCs w:val="16"/>
      </w:rPr>
    </w:pPr>
    <w:r>
      <w:rPr>
        <w:sz w:val="16"/>
        <w:szCs w:val="16"/>
      </w:rPr>
      <w:t>RDC Eletrônico nº 02/2018</w:t>
    </w:r>
  </w:p>
  <w:p w:rsidR="0037198A" w:rsidRDefault="0037198A" w:rsidP="00CA7736">
    <w:pPr>
      <w:pStyle w:val="Normal1"/>
      <w:tabs>
        <w:tab w:val="center" w:pos="4252"/>
        <w:tab w:val="right" w:pos="8504"/>
      </w:tabs>
      <w:spacing w:after="360"/>
      <w:jc w:val="center"/>
    </w:pPr>
    <w:r>
      <w:rPr>
        <w:rFonts w:ascii="Arial" w:hAnsi="Arial" w:cs="Arial"/>
        <w:sz w:val="16"/>
        <w:szCs w:val="16"/>
      </w:rPr>
      <w:t xml:space="preserve">Página </w:t>
    </w:r>
    <w:r>
      <w:rPr>
        <w:rFonts w:ascii="Arial" w:hAnsi="Arial" w:cs="Arial"/>
        <w:sz w:val="16"/>
        <w:szCs w:val="16"/>
      </w:rPr>
      <w:fldChar w:fldCharType="begin"/>
    </w:r>
    <w:r>
      <w:instrText>PAGE</w:instrText>
    </w:r>
    <w:r>
      <w:fldChar w:fldCharType="separate"/>
    </w:r>
    <w:r w:rsidR="00743ECB">
      <w:rPr>
        <w:noProof/>
      </w:rPr>
      <w:t>44</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743ECB">
      <w:rPr>
        <w:noProof/>
      </w:rPr>
      <w:t>45</w:t>
    </w:r>
    <w:r>
      <w:fldChar w:fldCharType="end"/>
    </w:r>
  </w:p>
  <w:p w:rsidR="0037198A" w:rsidRPr="00CA7736" w:rsidRDefault="0037198A" w:rsidP="00CA7736">
    <w:pPr>
      <w:pStyle w:val="Rodap"/>
    </w:pPr>
  </w:p>
  <w:p w:rsidR="0037198A" w:rsidRDefault="0037198A"/>
  <w:p w:rsidR="0037198A" w:rsidRDefault="0037198A"/>
  <w:p w:rsidR="0037198A" w:rsidRDefault="003719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A" w:rsidRDefault="0037198A">
    <w:pPr>
      <w:pStyle w:val="Normal1"/>
      <w:jc w:val="center"/>
      <w:rPr>
        <w:sz w:val="16"/>
        <w:szCs w:val="16"/>
      </w:rPr>
    </w:pPr>
    <w:r>
      <w:rPr>
        <w:sz w:val="16"/>
        <w:szCs w:val="16"/>
      </w:rPr>
      <w:t>Instituto Federal de Educação, Ciência e Tecnologia do Rio Grande do Sul – Campus Bento Gonçalves.</w:t>
    </w:r>
  </w:p>
  <w:p w:rsidR="0037198A" w:rsidRDefault="0037198A">
    <w:pPr>
      <w:pStyle w:val="Normal1"/>
      <w:jc w:val="center"/>
      <w:rPr>
        <w:sz w:val="16"/>
        <w:szCs w:val="16"/>
      </w:rPr>
    </w:pPr>
    <w:r>
      <w:rPr>
        <w:sz w:val="16"/>
        <w:szCs w:val="16"/>
      </w:rPr>
      <w:t>Processo nº 23360.000337.2018-61</w:t>
    </w:r>
  </w:p>
  <w:p w:rsidR="0037198A" w:rsidRDefault="0037198A">
    <w:pPr>
      <w:pStyle w:val="Normal1"/>
      <w:jc w:val="center"/>
      <w:rPr>
        <w:sz w:val="16"/>
        <w:szCs w:val="16"/>
      </w:rPr>
    </w:pPr>
    <w:r>
      <w:rPr>
        <w:sz w:val="16"/>
        <w:szCs w:val="16"/>
      </w:rPr>
      <w:t>RDC Eletrônico nº 02/2018</w:t>
    </w:r>
  </w:p>
  <w:p w:rsidR="0037198A" w:rsidRDefault="0037198A">
    <w:pPr>
      <w:pStyle w:val="Normal1"/>
      <w:tabs>
        <w:tab w:val="center" w:pos="4252"/>
        <w:tab w:val="right" w:pos="8504"/>
      </w:tabs>
      <w:spacing w:after="360"/>
      <w:jc w:val="center"/>
    </w:pPr>
    <w:r>
      <w:rPr>
        <w:rFonts w:ascii="Arial" w:hAnsi="Arial" w:cs="Arial"/>
        <w:sz w:val="16"/>
        <w:szCs w:val="16"/>
      </w:rPr>
      <w:t xml:space="preserve">Página </w:t>
    </w:r>
    <w:r>
      <w:rPr>
        <w:rFonts w:ascii="Arial" w:hAnsi="Arial" w:cs="Arial"/>
        <w:sz w:val="16"/>
        <w:szCs w:val="16"/>
      </w:rPr>
      <w:fldChar w:fldCharType="begin"/>
    </w:r>
    <w:r>
      <w:instrText>PAGE</w:instrText>
    </w:r>
    <w:r>
      <w:fldChar w:fldCharType="separate"/>
    </w:r>
    <w:r w:rsidR="00743ECB">
      <w:rPr>
        <w:noProof/>
      </w:rPr>
      <w:t>45</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743ECB">
      <w:rPr>
        <w:noProof/>
      </w:rPr>
      <w:t>45</w:t>
    </w:r>
    <w:r>
      <w:fldChar w:fldCharType="end"/>
    </w:r>
  </w:p>
  <w:p w:rsidR="0037198A" w:rsidRDefault="0037198A"/>
  <w:p w:rsidR="0037198A" w:rsidRDefault="0037198A"/>
  <w:p w:rsidR="0037198A" w:rsidRDefault="003719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8A" w:rsidRDefault="0037198A">
      <w:r>
        <w:separator/>
      </w:r>
    </w:p>
  </w:footnote>
  <w:footnote w:type="continuationSeparator" w:id="0">
    <w:p w:rsidR="0037198A" w:rsidRDefault="0037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708" w:type="dxa"/>
      <w:tblLook w:val="04A0" w:firstRow="1" w:lastRow="0" w:firstColumn="1" w:lastColumn="0" w:noHBand="0" w:noVBand="1"/>
    </w:tblPr>
    <w:tblGrid>
      <w:gridCol w:w="2763"/>
      <w:gridCol w:w="4110"/>
      <w:gridCol w:w="2835"/>
    </w:tblGrid>
    <w:tr w:rsidR="0037198A" w:rsidTr="007508E9">
      <w:tc>
        <w:tcPr>
          <w:tcW w:w="2762" w:type="dxa"/>
          <w:tcBorders>
            <w:top w:val="nil"/>
            <w:left w:val="nil"/>
            <w:bottom w:val="single" w:sz="4" w:space="0" w:color="auto"/>
            <w:right w:val="nil"/>
          </w:tcBorders>
          <w:shd w:val="clear" w:color="auto" w:fill="auto"/>
        </w:tcPr>
        <w:p w:rsidR="0037198A" w:rsidRDefault="0037198A"/>
        <w:tbl>
          <w:tblPr>
            <w:tblStyle w:val="Tabelacomgrade"/>
            <w:tblW w:w="2537" w:type="dxa"/>
            <w:tblCellMar>
              <w:left w:w="103" w:type="dxa"/>
            </w:tblCellMar>
            <w:tblLook w:val="04A0" w:firstRow="1" w:lastRow="0" w:firstColumn="1" w:lastColumn="0" w:noHBand="0" w:noVBand="1"/>
          </w:tblPr>
          <w:tblGrid>
            <w:gridCol w:w="1260"/>
            <w:gridCol w:w="1277"/>
          </w:tblGrid>
          <w:tr w:rsidR="0037198A">
            <w:tc>
              <w:tcPr>
                <w:tcW w:w="2536" w:type="dxa"/>
                <w:gridSpan w:val="2"/>
                <w:shd w:val="clear" w:color="auto" w:fill="auto"/>
                <w:tcMar>
                  <w:left w:w="103" w:type="dxa"/>
                </w:tcMar>
              </w:tcPr>
              <w:p w:rsidR="0037198A" w:rsidRDefault="0037198A">
                <w:pPr>
                  <w:pStyle w:val="Rodap"/>
                  <w:jc w:val="center"/>
                  <w:rPr>
                    <w:rFonts w:ascii="Arial" w:hAnsi="Arial" w:cs="Arial"/>
                    <w:sz w:val="16"/>
                    <w:szCs w:val="16"/>
                  </w:rPr>
                </w:pPr>
                <w:r>
                  <w:rPr>
                    <w:rFonts w:ascii="Arial" w:hAnsi="Arial" w:cs="Arial"/>
                    <w:b/>
                    <w:sz w:val="16"/>
                    <w:szCs w:val="16"/>
                  </w:rPr>
                  <w:t>IFRS – Campus Bento</w:t>
                </w:r>
              </w:p>
            </w:tc>
          </w:tr>
          <w:tr w:rsidR="0037198A">
            <w:tc>
              <w:tcPr>
                <w:tcW w:w="1260" w:type="dxa"/>
                <w:shd w:val="clear" w:color="auto" w:fill="auto"/>
                <w:tcMar>
                  <w:left w:w="103" w:type="dxa"/>
                </w:tcMar>
              </w:tcPr>
              <w:p w:rsidR="0037198A" w:rsidRDefault="0037198A">
                <w:pPr>
                  <w:pStyle w:val="Rodap"/>
                  <w:rPr>
                    <w:rFonts w:ascii="Arial" w:hAnsi="Arial" w:cs="Arial"/>
                    <w:sz w:val="16"/>
                    <w:szCs w:val="16"/>
                  </w:rPr>
                </w:pPr>
                <w:r>
                  <w:rPr>
                    <w:rFonts w:ascii="Arial" w:hAnsi="Arial" w:cs="Arial"/>
                    <w:sz w:val="16"/>
                    <w:szCs w:val="16"/>
                  </w:rPr>
                  <w:t>Fls. nº</w:t>
                </w:r>
              </w:p>
              <w:p w:rsidR="0037198A" w:rsidRDefault="0037198A">
                <w:pPr>
                  <w:pStyle w:val="Rodap"/>
                  <w:rPr>
                    <w:rFonts w:ascii="Arial" w:hAnsi="Arial" w:cs="Arial"/>
                    <w:sz w:val="16"/>
                    <w:szCs w:val="16"/>
                  </w:rPr>
                </w:pPr>
              </w:p>
            </w:tc>
            <w:tc>
              <w:tcPr>
                <w:tcW w:w="1276" w:type="dxa"/>
                <w:shd w:val="clear" w:color="auto" w:fill="auto"/>
                <w:tcMar>
                  <w:left w:w="103" w:type="dxa"/>
                </w:tcMar>
              </w:tcPr>
              <w:p w:rsidR="0037198A" w:rsidRDefault="0037198A">
                <w:pPr>
                  <w:pStyle w:val="Rodap"/>
                  <w:rPr>
                    <w:rFonts w:ascii="Arial" w:hAnsi="Arial" w:cs="Arial"/>
                    <w:sz w:val="16"/>
                    <w:szCs w:val="16"/>
                  </w:rPr>
                </w:pPr>
                <w:r>
                  <w:rPr>
                    <w:rFonts w:ascii="Arial" w:hAnsi="Arial" w:cs="Arial"/>
                    <w:sz w:val="16"/>
                    <w:szCs w:val="16"/>
                  </w:rPr>
                  <w:t>Rubrica</w:t>
                </w:r>
              </w:p>
            </w:tc>
          </w:tr>
        </w:tbl>
        <w:p w:rsidR="0037198A" w:rsidRDefault="0037198A">
          <w:pPr>
            <w:pStyle w:val="Rodap"/>
            <w:jc w:val="center"/>
            <w:rPr>
              <w:rFonts w:ascii="Arial" w:hAnsi="Arial" w:cs="Arial"/>
              <w:sz w:val="16"/>
              <w:szCs w:val="16"/>
            </w:rPr>
          </w:pPr>
        </w:p>
      </w:tc>
      <w:tc>
        <w:tcPr>
          <w:tcW w:w="4111" w:type="dxa"/>
          <w:tcBorders>
            <w:top w:val="nil"/>
            <w:left w:val="nil"/>
            <w:bottom w:val="single" w:sz="4" w:space="0" w:color="auto"/>
            <w:right w:val="nil"/>
          </w:tcBorders>
          <w:shd w:val="clear" w:color="auto" w:fill="auto"/>
        </w:tcPr>
        <w:p w:rsidR="0037198A" w:rsidRDefault="0037198A">
          <w:pPr>
            <w:pStyle w:val="Rodap"/>
            <w:jc w:val="center"/>
            <w:rPr>
              <w:rFonts w:ascii="Arial" w:hAnsi="Arial" w:cs="Arial"/>
              <w:sz w:val="16"/>
              <w:szCs w:val="16"/>
            </w:rPr>
          </w:pPr>
          <w:r>
            <w:rPr>
              <w:noProof/>
            </w:rPr>
            <w:drawing>
              <wp:inline distT="0" distB="0" distL="0" distR="0" wp14:anchorId="3F166049" wp14:editId="58789E5E">
                <wp:extent cx="742950" cy="742950"/>
                <wp:effectExtent l="0" t="0" r="0" b="0"/>
                <wp:docPr id="7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single" w:sz="4" w:space="0" w:color="auto"/>
            <w:right w:val="nil"/>
          </w:tcBorders>
          <w:shd w:val="clear" w:color="auto" w:fill="auto"/>
        </w:tcPr>
        <w:p w:rsidR="0037198A" w:rsidRDefault="0037198A">
          <w:pPr>
            <w:rPr>
              <w:sz w:val="16"/>
              <w:szCs w:val="16"/>
            </w:rPr>
          </w:pPr>
          <w:r>
            <w:rPr>
              <w:noProof/>
            </w:rPr>
            <w:drawing>
              <wp:anchor distT="0" distB="6985" distL="114300" distR="122555" simplePos="0" relativeHeight="97" behindDoc="1" locked="0" layoutInCell="1" allowOverlap="1" wp14:anchorId="266071CA" wp14:editId="5CFA0C9A">
                <wp:simplePos x="0" y="0"/>
                <wp:positionH relativeFrom="margin">
                  <wp:posOffset>514985</wp:posOffset>
                </wp:positionH>
                <wp:positionV relativeFrom="paragraph">
                  <wp:posOffset>26670</wp:posOffset>
                </wp:positionV>
                <wp:extent cx="1249045" cy="678815"/>
                <wp:effectExtent l="0" t="0" r="8255" b="6985"/>
                <wp:wrapSquare wrapText="bothSides"/>
                <wp:docPr id="76" name="image03.png"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descr="logo_reitoria"/>
                        <pic:cNvPicPr>
                          <a:picLocks noChangeAspect="1" noChangeArrowheads="1"/>
                        </pic:cNvPicPr>
                      </pic:nvPicPr>
                      <pic:blipFill>
                        <a:blip r:embed="rId2"/>
                        <a:stretch>
                          <a:fillRect/>
                        </a:stretch>
                      </pic:blipFill>
                      <pic:spPr bwMode="auto">
                        <a:xfrm>
                          <a:off x="0" y="0"/>
                          <a:ext cx="1249045" cy="678815"/>
                        </a:xfrm>
                        <a:prstGeom prst="rect">
                          <a:avLst/>
                        </a:prstGeom>
                      </pic:spPr>
                    </pic:pic>
                  </a:graphicData>
                </a:graphic>
              </wp:anchor>
            </w:drawing>
          </w:r>
        </w:p>
        <w:p w:rsidR="0037198A" w:rsidRDefault="0037198A">
          <w:pPr>
            <w:pStyle w:val="Rodap"/>
            <w:jc w:val="center"/>
            <w:rPr>
              <w:rFonts w:ascii="Arial" w:hAnsi="Arial" w:cs="Arial"/>
              <w:sz w:val="16"/>
              <w:szCs w:val="16"/>
            </w:rPr>
          </w:pPr>
        </w:p>
      </w:tc>
    </w:tr>
    <w:tr w:rsidR="0037198A" w:rsidTr="007508E9">
      <w:tc>
        <w:tcPr>
          <w:tcW w:w="9708" w:type="dxa"/>
          <w:gridSpan w:val="3"/>
          <w:tcBorders>
            <w:top w:val="single" w:sz="4" w:space="0" w:color="auto"/>
            <w:left w:val="single" w:sz="4" w:space="0" w:color="auto"/>
            <w:bottom w:val="single" w:sz="4" w:space="0" w:color="auto"/>
            <w:right w:val="single" w:sz="4" w:space="0" w:color="auto"/>
          </w:tcBorders>
          <w:shd w:val="clear" w:color="auto" w:fill="auto"/>
        </w:tcPr>
        <w:p w:rsidR="0037198A" w:rsidRDefault="0037198A">
          <w:pPr>
            <w:spacing w:line="102" w:lineRule="atLeast"/>
            <w:jc w:val="center"/>
            <w:rPr>
              <w:sz w:val="16"/>
              <w:szCs w:val="16"/>
            </w:rPr>
          </w:pPr>
          <w:r>
            <w:rPr>
              <w:sz w:val="16"/>
              <w:szCs w:val="16"/>
            </w:rPr>
            <w:t>Ministério da Educação</w:t>
          </w:r>
        </w:p>
        <w:p w:rsidR="0037198A" w:rsidRDefault="0037198A">
          <w:pPr>
            <w:spacing w:line="102" w:lineRule="atLeast"/>
            <w:jc w:val="center"/>
            <w:rPr>
              <w:sz w:val="16"/>
              <w:szCs w:val="16"/>
            </w:rPr>
          </w:pPr>
          <w:r>
            <w:rPr>
              <w:sz w:val="16"/>
              <w:szCs w:val="16"/>
            </w:rPr>
            <w:t>Secretaria de Educação Profissional e Tecnológica</w:t>
          </w:r>
        </w:p>
        <w:p w:rsidR="0037198A" w:rsidRDefault="0037198A">
          <w:pPr>
            <w:spacing w:line="102" w:lineRule="atLeast"/>
            <w:jc w:val="center"/>
            <w:rPr>
              <w:sz w:val="16"/>
              <w:szCs w:val="16"/>
            </w:rPr>
          </w:pPr>
          <w:r>
            <w:rPr>
              <w:sz w:val="16"/>
              <w:szCs w:val="16"/>
            </w:rPr>
            <w:t xml:space="preserve">Instituto Federal de Educação, Ciência e Tecnologia do Rio Grande do </w:t>
          </w:r>
          <w:proofErr w:type="gramStart"/>
          <w:r>
            <w:rPr>
              <w:sz w:val="16"/>
              <w:szCs w:val="16"/>
            </w:rPr>
            <w:t>Sul</w:t>
          </w:r>
          <w:proofErr w:type="gramEnd"/>
        </w:p>
        <w:p w:rsidR="0037198A" w:rsidRDefault="0037198A">
          <w:pPr>
            <w:pStyle w:val="Rodap"/>
            <w:jc w:val="center"/>
            <w:rPr>
              <w:rFonts w:ascii="Arial" w:hAnsi="Arial" w:cs="Arial"/>
              <w:sz w:val="16"/>
              <w:szCs w:val="16"/>
            </w:rPr>
          </w:pPr>
          <w:r>
            <w:rPr>
              <w:sz w:val="16"/>
              <w:szCs w:val="16"/>
            </w:rPr>
            <w:t>Campus Bento Gonçalves</w:t>
          </w:r>
        </w:p>
      </w:tc>
    </w:tr>
  </w:tbl>
  <w:p w:rsidR="0037198A" w:rsidRDefault="0037198A">
    <w:pPr>
      <w:pStyle w:val="Cabealho"/>
    </w:pPr>
  </w:p>
  <w:p w:rsidR="0037198A" w:rsidRDefault="0037198A"/>
  <w:p w:rsidR="0037198A" w:rsidRDefault="0037198A"/>
  <w:p w:rsidR="0037198A" w:rsidRDefault="003719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708" w:type="dxa"/>
      <w:jc w:val="center"/>
      <w:tblInd w:w="-528" w:type="dxa"/>
      <w:tblLook w:val="04A0" w:firstRow="1" w:lastRow="0" w:firstColumn="1" w:lastColumn="0" w:noHBand="0" w:noVBand="1"/>
    </w:tblPr>
    <w:tblGrid>
      <w:gridCol w:w="2762"/>
      <w:gridCol w:w="4111"/>
      <w:gridCol w:w="2835"/>
    </w:tblGrid>
    <w:tr w:rsidR="0037198A" w:rsidTr="007508E9">
      <w:trPr>
        <w:jc w:val="center"/>
      </w:trPr>
      <w:tc>
        <w:tcPr>
          <w:tcW w:w="2762" w:type="dxa"/>
          <w:tcBorders>
            <w:top w:val="nil"/>
            <w:left w:val="nil"/>
            <w:bottom w:val="nil"/>
            <w:right w:val="nil"/>
          </w:tcBorders>
          <w:shd w:val="clear" w:color="auto" w:fill="auto"/>
        </w:tcPr>
        <w:p w:rsidR="0037198A" w:rsidRDefault="0037198A">
          <w:pPr>
            <w:pStyle w:val="Rodap"/>
            <w:jc w:val="center"/>
            <w:rPr>
              <w:rFonts w:ascii="Arial" w:hAnsi="Arial" w:cs="Arial"/>
              <w:sz w:val="16"/>
              <w:szCs w:val="16"/>
            </w:rPr>
          </w:pPr>
          <w:r>
            <w:rPr>
              <w:rFonts w:ascii="Arial" w:hAnsi="Arial" w:cs="Arial"/>
              <w:noProof/>
              <w:sz w:val="16"/>
              <w:szCs w:val="16"/>
            </w:rPr>
            <w:drawing>
              <wp:anchor distT="0" distB="9525" distL="114300" distR="118745" simplePos="0" relativeHeight="33" behindDoc="1" locked="0" layoutInCell="1" allowOverlap="1" wp14:anchorId="7FC24EF3" wp14:editId="5C5BCCC4">
                <wp:simplePos x="0" y="0"/>
                <wp:positionH relativeFrom="margin">
                  <wp:posOffset>-365125</wp:posOffset>
                </wp:positionH>
                <wp:positionV relativeFrom="paragraph">
                  <wp:posOffset>44450</wp:posOffset>
                </wp:positionV>
                <wp:extent cx="1081405" cy="638175"/>
                <wp:effectExtent l="0" t="0" r="0" b="0"/>
                <wp:wrapSquare wrapText="bothSides"/>
                <wp:docPr id="77" name="Figura2"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logo_reitoria"/>
                        <pic:cNvPicPr>
                          <a:picLocks noChangeAspect="1" noChangeArrowheads="1"/>
                        </pic:cNvPicPr>
                      </pic:nvPicPr>
                      <pic:blipFill>
                        <a:blip r:embed="rId1"/>
                        <a:stretch>
                          <a:fillRect/>
                        </a:stretch>
                      </pic:blipFill>
                      <pic:spPr bwMode="auto">
                        <a:xfrm>
                          <a:off x="0" y="0"/>
                          <a:ext cx="1081405" cy="638175"/>
                        </a:xfrm>
                        <a:prstGeom prst="rect">
                          <a:avLst/>
                        </a:prstGeom>
                      </pic:spPr>
                    </pic:pic>
                  </a:graphicData>
                </a:graphic>
              </wp:anchor>
            </w:drawing>
          </w:r>
        </w:p>
      </w:tc>
      <w:tc>
        <w:tcPr>
          <w:tcW w:w="4111" w:type="dxa"/>
          <w:tcBorders>
            <w:top w:val="nil"/>
            <w:left w:val="nil"/>
            <w:bottom w:val="nil"/>
            <w:right w:val="nil"/>
          </w:tcBorders>
          <w:shd w:val="clear" w:color="auto" w:fill="auto"/>
        </w:tcPr>
        <w:p w:rsidR="0037198A" w:rsidRDefault="0037198A">
          <w:pPr>
            <w:pStyle w:val="Rodap"/>
            <w:jc w:val="center"/>
            <w:rPr>
              <w:rFonts w:ascii="Arial" w:hAnsi="Arial" w:cs="Arial"/>
              <w:sz w:val="16"/>
              <w:szCs w:val="16"/>
            </w:rPr>
          </w:pPr>
          <w:r>
            <w:rPr>
              <w:noProof/>
            </w:rPr>
            <w:drawing>
              <wp:inline distT="0" distB="0" distL="0" distR="0" wp14:anchorId="48CB6B39" wp14:editId="3EDD3263">
                <wp:extent cx="742950" cy="742950"/>
                <wp:effectExtent l="0" t="0" r="0" b="0"/>
                <wp:docPr id="78"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2"/>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nil"/>
            <w:right w:val="nil"/>
          </w:tcBorders>
          <w:shd w:val="clear" w:color="auto" w:fill="auto"/>
        </w:tcPr>
        <w:p w:rsidR="0037198A" w:rsidRDefault="0037198A">
          <w:pPr>
            <w:rPr>
              <w:sz w:val="16"/>
              <w:szCs w:val="16"/>
            </w:rPr>
          </w:pPr>
        </w:p>
        <w:tbl>
          <w:tblPr>
            <w:tblStyle w:val="Tabelacomgrade"/>
            <w:tblW w:w="2607" w:type="dxa"/>
            <w:tblCellMar>
              <w:left w:w="103" w:type="dxa"/>
            </w:tblCellMar>
            <w:tblLook w:val="04A0" w:firstRow="1" w:lastRow="0" w:firstColumn="1" w:lastColumn="0" w:noHBand="0" w:noVBand="1"/>
          </w:tblPr>
          <w:tblGrid>
            <w:gridCol w:w="1303"/>
            <w:gridCol w:w="1304"/>
          </w:tblGrid>
          <w:tr w:rsidR="0037198A">
            <w:tc>
              <w:tcPr>
                <w:tcW w:w="2606" w:type="dxa"/>
                <w:gridSpan w:val="2"/>
                <w:shd w:val="clear" w:color="auto" w:fill="auto"/>
                <w:tcMar>
                  <w:left w:w="103" w:type="dxa"/>
                </w:tcMar>
              </w:tcPr>
              <w:p w:rsidR="0037198A" w:rsidRDefault="0037198A">
                <w:pPr>
                  <w:pStyle w:val="Rodap"/>
                  <w:jc w:val="center"/>
                  <w:rPr>
                    <w:rFonts w:ascii="Arial" w:hAnsi="Arial" w:cs="Arial"/>
                    <w:sz w:val="16"/>
                    <w:szCs w:val="16"/>
                  </w:rPr>
                </w:pPr>
                <w:r>
                  <w:rPr>
                    <w:rFonts w:ascii="Arial" w:hAnsi="Arial" w:cs="Arial"/>
                    <w:b/>
                    <w:sz w:val="16"/>
                    <w:szCs w:val="16"/>
                  </w:rPr>
                  <w:t>IFRS – Campus Bento</w:t>
                </w:r>
              </w:p>
            </w:tc>
          </w:tr>
          <w:tr w:rsidR="0037198A">
            <w:tc>
              <w:tcPr>
                <w:tcW w:w="1303" w:type="dxa"/>
                <w:shd w:val="clear" w:color="auto" w:fill="auto"/>
                <w:tcMar>
                  <w:left w:w="103" w:type="dxa"/>
                </w:tcMar>
              </w:tcPr>
              <w:p w:rsidR="0037198A" w:rsidRDefault="0037198A">
                <w:pPr>
                  <w:pStyle w:val="Rodap"/>
                  <w:rPr>
                    <w:rFonts w:ascii="Arial" w:hAnsi="Arial" w:cs="Arial"/>
                    <w:sz w:val="16"/>
                    <w:szCs w:val="16"/>
                  </w:rPr>
                </w:pPr>
                <w:r>
                  <w:rPr>
                    <w:rFonts w:ascii="Arial" w:hAnsi="Arial" w:cs="Arial"/>
                    <w:sz w:val="16"/>
                    <w:szCs w:val="16"/>
                  </w:rPr>
                  <w:t>Fls. nº</w:t>
                </w:r>
              </w:p>
              <w:p w:rsidR="0037198A" w:rsidRDefault="0037198A">
                <w:pPr>
                  <w:pStyle w:val="Rodap"/>
                  <w:rPr>
                    <w:rFonts w:ascii="Arial" w:hAnsi="Arial" w:cs="Arial"/>
                    <w:sz w:val="16"/>
                    <w:szCs w:val="16"/>
                  </w:rPr>
                </w:pPr>
              </w:p>
            </w:tc>
            <w:tc>
              <w:tcPr>
                <w:tcW w:w="1303" w:type="dxa"/>
                <w:shd w:val="clear" w:color="auto" w:fill="auto"/>
                <w:tcMar>
                  <w:left w:w="103" w:type="dxa"/>
                </w:tcMar>
              </w:tcPr>
              <w:p w:rsidR="0037198A" w:rsidRDefault="0037198A">
                <w:pPr>
                  <w:pStyle w:val="Rodap"/>
                  <w:rPr>
                    <w:rFonts w:ascii="Arial" w:hAnsi="Arial" w:cs="Arial"/>
                    <w:sz w:val="16"/>
                    <w:szCs w:val="16"/>
                  </w:rPr>
                </w:pPr>
                <w:r>
                  <w:rPr>
                    <w:rFonts w:ascii="Arial" w:hAnsi="Arial" w:cs="Arial"/>
                    <w:sz w:val="16"/>
                    <w:szCs w:val="16"/>
                  </w:rPr>
                  <w:t>Rubrica</w:t>
                </w:r>
              </w:p>
            </w:tc>
          </w:tr>
        </w:tbl>
        <w:p w:rsidR="0037198A" w:rsidRDefault="0037198A">
          <w:pPr>
            <w:pStyle w:val="Rodap"/>
            <w:jc w:val="center"/>
            <w:rPr>
              <w:rFonts w:ascii="Arial" w:hAnsi="Arial" w:cs="Arial"/>
              <w:sz w:val="16"/>
              <w:szCs w:val="16"/>
            </w:rPr>
          </w:pPr>
        </w:p>
      </w:tc>
    </w:tr>
    <w:tr w:rsidR="0037198A" w:rsidTr="007508E9">
      <w:trPr>
        <w:jc w:val="center"/>
      </w:trPr>
      <w:tc>
        <w:tcPr>
          <w:tcW w:w="9708" w:type="dxa"/>
          <w:gridSpan w:val="3"/>
          <w:shd w:val="clear" w:color="auto" w:fill="auto"/>
        </w:tcPr>
        <w:p w:rsidR="0037198A" w:rsidRDefault="0037198A">
          <w:pPr>
            <w:spacing w:line="102" w:lineRule="atLeast"/>
            <w:jc w:val="center"/>
            <w:rPr>
              <w:sz w:val="16"/>
              <w:szCs w:val="16"/>
            </w:rPr>
          </w:pPr>
          <w:r>
            <w:rPr>
              <w:sz w:val="16"/>
              <w:szCs w:val="16"/>
            </w:rPr>
            <w:t>Ministério da Educação</w:t>
          </w:r>
        </w:p>
        <w:p w:rsidR="0037198A" w:rsidRDefault="0037198A">
          <w:pPr>
            <w:spacing w:line="102" w:lineRule="atLeast"/>
            <w:jc w:val="center"/>
            <w:rPr>
              <w:sz w:val="16"/>
              <w:szCs w:val="16"/>
            </w:rPr>
          </w:pPr>
          <w:r>
            <w:rPr>
              <w:sz w:val="16"/>
              <w:szCs w:val="16"/>
            </w:rPr>
            <w:t>Secretaria de Educação Profissional e Tecnológica</w:t>
          </w:r>
        </w:p>
        <w:p w:rsidR="0037198A" w:rsidRDefault="0037198A">
          <w:pPr>
            <w:spacing w:line="102" w:lineRule="atLeast"/>
            <w:jc w:val="center"/>
            <w:rPr>
              <w:sz w:val="16"/>
              <w:szCs w:val="16"/>
            </w:rPr>
          </w:pPr>
          <w:r>
            <w:rPr>
              <w:sz w:val="16"/>
              <w:szCs w:val="16"/>
            </w:rPr>
            <w:t xml:space="preserve">Instituto Federal de Educação, Ciência e Tecnologia do Rio Grande do </w:t>
          </w:r>
          <w:proofErr w:type="gramStart"/>
          <w:r>
            <w:rPr>
              <w:sz w:val="16"/>
              <w:szCs w:val="16"/>
            </w:rPr>
            <w:t>Sul</w:t>
          </w:r>
          <w:proofErr w:type="gramEnd"/>
        </w:p>
        <w:p w:rsidR="0037198A" w:rsidRDefault="0037198A">
          <w:pPr>
            <w:pStyle w:val="Rodap"/>
            <w:jc w:val="center"/>
            <w:rPr>
              <w:rFonts w:ascii="Arial" w:hAnsi="Arial" w:cs="Arial"/>
              <w:sz w:val="16"/>
              <w:szCs w:val="16"/>
            </w:rPr>
          </w:pPr>
          <w:r>
            <w:rPr>
              <w:sz w:val="16"/>
              <w:szCs w:val="16"/>
            </w:rPr>
            <w:t>Campus Bento Gonçalves</w:t>
          </w:r>
        </w:p>
      </w:tc>
    </w:tr>
  </w:tbl>
  <w:p w:rsidR="0037198A" w:rsidRDefault="0037198A">
    <w:pPr>
      <w:pStyle w:val="Rodap"/>
      <w:jc w:val="center"/>
      <w:rPr>
        <w:rFonts w:ascii="Arial" w:hAnsi="Arial" w:cs="Arial"/>
        <w:sz w:val="16"/>
      </w:rPr>
    </w:pPr>
  </w:p>
  <w:p w:rsidR="0037198A" w:rsidRDefault="0037198A"/>
  <w:p w:rsidR="0037198A" w:rsidRDefault="0037198A"/>
  <w:p w:rsidR="0037198A" w:rsidRDefault="003719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A6"/>
    <w:multiLevelType w:val="multilevel"/>
    <w:tmpl w:val="C14E7EC0"/>
    <w:lvl w:ilvl="0">
      <w:start w:val="20"/>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
    <w:nsid w:val="08EE3534"/>
    <w:multiLevelType w:val="multilevel"/>
    <w:tmpl w:val="2FE24616"/>
    <w:lvl w:ilvl="0">
      <w:start w:val="16"/>
      <w:numFmt w:val="decimal"/>
      <w:lvlText w:val="%1"/>
      <w:lvlJc w:val="left"/>
      <w:pPr>
        <w:ind w:left="2902" w:hanging="1741"/>
      </w:pPr>
      <w:rPr>
        <w:rFonts w:hint="default"/>
        <w:lang w:val="pt-BR" w:eastAsia="pt-BR" w:bidi="pt-BR"/>
      </w:rPr>
    </w:lvl>
    <w:lvl w:ilvl="1">
      <w:start w:val="13"/>
      <w:numFmt w:val="decimal"/>
      <w:lvlText w:val="%1.%2"/>
      <w:lvlJc w:val="left"/>
      <w:pPr>
        <w:ind w:left="2902" w:hanging="1741"/>
      </w:pPr>
      <w:rPr>
        <w:rFonts w:hint="default"/>
        <w:lang w:val="pt-BR" w:eastAsia="pt-BR" w:bidi="pt-BR"/>
      </w:rPr>
    </w:lvl>
    <w:lvl w:ilvl="2">
      <w:start w:val="38"/>
      <w:numFmt w:val="decimal"/>
      <w:lvlText w:val="%1.%2.%3"/>
      <w:lvlJc w:val="left"/>
      <w:pPr>
        <w:ind w:left="2902" w:hanging="1741"/>
      </w:pPr>
      <w:rPr>
        <w:rFonts w:hint="default"/>
        <w:lang w:val="pt-BR" w:eastAsia="pt-BR" w:bidi="pt-BR"/>
      </w:rPr>
    </w:lvl>
    <w:lvl w:ilvl="3">
      <w:start w:val="1"/>
      <w:numFmt w:val="decimal"/>
      <w:lvlText w:val="%1.%2.%3.%4"/>
      <w:lvlJc w:val="left"/>
      <w:pPr>
        <w:ind w:left="2902" w:hanging="1741"/>
      </w:pPr>
      <w:rPr>
        <w:rFonts w:hint="default"/>
        <w:lang w:val="pt-BR" w:eastAsia="pt-BR" w:bidi="pt-BR"/>
      </w:rPr>
    </w:lvl>
    <w:lvl w:ilvl="4">
      <w:start w:val="1"/>
      <w:numFmt w:val="decimal"/>
      <w:lvlText w:val="%1.%2.%3.%4.%5."/>
      <w:lvlJc w:val="left"/>
      <w:pPr>
        <w:ind w:left="2902" w:hanging="1741"/>
      </w:pPr>
      <w:rPr>
        <w:rFonts w:ascii="Times New Roman" w:eastAsia="Times New Roman" w:hAnsi="Times New Roman" w:cs="Times New Roman" w:hint="default"/>
        <w:spacing w:val="-15"/>
        <w:w w:val="99"/>
        <w:sz w:val="24"/>
        <w:szCs w:val="24"/>
        <w:lang w:val="pt-BR" w:eastAsia="pt-BR" w:bidi="pt-BR"/>
      </w:rPr>
    </w:lvl>
    <w:lvl w:ilvl="5">
      <w:numFmt w:val="bullet"/>
      <w:lvlText w:val="•"/>
      <w:lvlJc w:val="left"/>
      <w:pPr>
        <w:ind w:left="5793" w:hanging="1741"/>
      </w:pPr>
      <w:rPr>
        <w:rFonts w:hint="default"/>
        <w:lang w:val="pt-BR" w:eastAsia="pt-BR" w:bidi="pt-BR"/>
      </w:rPr>
    </w:lvl>
    <w:lvl w:ilvl="6">
      <w:numFmt w:val="bullet"/>
      <w:lvlText w:val="•"/>
      <w:lvlJc w:val="left"/>
      <w:pPr>
        <w:ind w:left="6371" w:hanging="1741"/>
      </w:pPr>
      <w:rPr>
        <w:rFonts w:hint="default"/>
        <w:lang w:val="pt-BR" w:eastAsia="pt-BR" w:bidi="pt-BR"/>
      </w:rPr>
    </w:lvl>
    <w:lvl w:ilvl="7">
      <w:numFmt w:val="bullet"/>
      <w:lvlText w:val="•"/>
      <w:lvlJc w:val="left"/>
      <w:pPr>
        <w:ind w:left="6950" w:hanging="1741"/>
      </w:pPr>
      <w:rPr>
        <w:rFonts w:hint="default"/>
        <w:lang w:val="pt-BR" w:eastAsia="pt-BR" w:bidi="pt-BR"/>
      </w:rPr>
    </w:lvl>
    <w:lvl w:ilvl="8">
      <w:numFmt w:val="bullet"/>
      <w:lvlText w:val="•"/>
      <w:lvlJc w:val="left"/>
      <w:pPr>
        <w:ind w:left="7529" w:hanging="1741"/>
      </w:pPr>
      <w:rPr>
        <w:rFonts w:hint="default"/>
        <w:lang w:val="pt-BR" w:eastAsia="pt-BR" w:bidi="pt-BR"/>
      </w:rPr>
    </w:lvl>
  </w:abstractNum>
  <w:abstractNum w:abstractNumId="2">
    <w:nsid w:val="09F05C0F"/>
    <w:multiLevelType w:val="multilevel"/>
    <w:tmpl w:val="1674E422"/>
    <w:lvl w:ilvl="0">
      <w:start w:val="16"/>
      <w:numFmt w:val="decimal"/>
      <w:lvlText w:val="%1"/>
      <w:lvlJc w:val="left"/>
      <w:pPr>
        <w:ind w:left="2902" w:hanging="1741"/>
      </w:pPr>
      <w:rPr>
        <w:rFonts w:hint="default"/>
        <w:lang w:val="pt-BR" w:eastAsia="pt-BR" w:bidi="pt-BR"/>
      </w:rPr>
    </w:lvl>
    <w:lvl w:ilvl="1">
      <w:start w:val="13"/>
      <w:numFmt w:val="decimal"/>
      <w:lvlText w:val="%1.%2"/>
      <w:lvlJc w:val="left"/>
      <w:pPr>
        <w:ind w:left="2902" w:hanging="1741"/>
      </w:pPr>
      <w:rPr>
        <w:rFonts w:hint="default"/>
        <w:lang w:val="pt-BR" w:eastAsia="pt-BR" w:bidi="pt-BR"/>
      </w:rPr>
    </w:lvl>
    <w:lvl w:ilvl="2">
      <w:start w:val="39"/>
      <w:numFmt w:val="decimal"/>
      <w:lvlText w:val="%1.%2.%3"/>
      <w:lvlJc w:val="left"/>
      <w:pPr>
        <w:ind w:left="2902" w:hanging="1741"/>
      </w:pPr>
      <w:rPr>
        <w:rFonts w:hint="default"/>
        <w:lang w:val="pt-BR" w:eastAsia="pt-BR" w:bidi="pt-BR"/>
      </w:rPr>
    </w:lvl>
    <w:lvl w:ilvl="3">
      <w:start w:val="1"/>
      <w:numFmt w:val="decimal"/>
      <w:lvlText w:val="%1.%2.%3.%4"/>
      <w:lvlJc w:val="left"/>
      <w:pPr>
        <w:ind w:left="2902" w:hanging="1741"/>
      </w:pPr>
      <w:rPr>
        <w:rFonts w:hint="default"/>
        <w:lang w:val="pt-BR" w:eastAsia="pt-BR" w:bidi="pt-BR"/>
      </w:rPr>
    </w:lvl>
    <w:lvl w:ilvl="4">
      <w:start w:val="8"/>
      <w:numFmt w:val="decimal"/>
      <w:lvlText w:val="%1.%2.%3.%4.%5."/>
      <w:lvlJc w:val="left"/>
      <w:pPr>
        <w:ind w:left="2902" w:hanging="1741"/>
      </w:pPr>
      <w:rPr>
        <w:rFonts w:ascii="Times New Roman" w:eastAsia="Times New Roman" w:hAnsi="Times New Roman" w:cs="Times New Roman" w:hint="default"/>
        <w:spacing w:val="-25"/>
        <w:w w:val="99"/>
        <w:sz w:val="24"/>
        <w:szCs w:val="24"/>
        <w:lang w:val="pt-BR" w:eastAsia="pt-BR" w:bidi="pt-BR"/>
      </w:rPr>
    </w:lvl>
    <w:lvl w:ilvl="5">
      <w:numFmt w:val="bullet"/>
      <w:lvlText w:val="•"/>
      <w:lvlJc w:val="left"/>
      <w:pPr>
        <w:ind w:left="5793" w:hanging="1741"/>
      </w:pPr>
      <w:rPr>
        <w:rFonts w:hint="default"/>
        <w:lang w:val="pt-BR" w:eastAsia="pt-BR" w:bidi="pt-BR"/>
      </w:rPr>
    </w:lvl>
    <w:lvl w:ilvl="6">
      <w:numFmt w:val="bullet"/>
      <w:lvlText w:val="•"/>
      <w:lvlJc w:val="left"/>
      <w:pPr>
        <w:ind w:left="6371" w:hanging="1741"/>
      </w:pPr>
      <w:rPr>
        <w:rFonts w:hint="default"/>
        <w:lang w:val="pt-BR" w:eastAsia="pt-BR" w:bidi="pt-BR"/>
      </w:rPr>
    </w:lvl>
    <w:lvl w:ilvl="7">
      <w:numFmt w:val="bullet"/>
      <w:lvlText w:val="•"/>
      <w:lvlJc w:val="left"/>
      <w:pPr>
        <w:ind w:left="6950" w:hanging="1741"/>
      </w:pPr>
      <w:rPr>
        <w:rFonts w:hint="default"/>
        <w:lang w:val="pt-BR" w:eastAsia="pt-BR" w:bidi="pt-BR"/>
      </w:rPr>
    </w:lvl>
    <w:lvl w:ilvl="8">
      <w:numFmt w:val="bullet"/>
      <w:lvlText w:val="•"/>
      <w:lvlJc w:val="left"/>
      <w:pPr>
        <w:ind w:left="7529" w:hanging="1741"/>
      </w:pPr>
      <w:rPr>
        <w:rFonts w:hint="default"/>
        <w:lang w:val="pt-BR" w:eastAsia="pt-BR" w:bidi="pt-BR"/>
      </w:rPr>
    </w:lvl>
  </w:abstractNum>
  <w:abstractNum w:abstractNumId="3">
    <w:nsid w:val="0ADC48BA"/>
    <w:multiLevelType w:val="multilevel"/>
    <w:tmpl w:val="938006CA"/>
    <w:lvl w:ilvl="0">
      <w:start w:val="22"/>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4">
    <w:nsid w:val="0AF167DD"/>
    <w:multiLevelType w:val="multilevel"/>
    <w:tmpl w:val="B36A5910"/>
    <w:lvl w:ilvl="0">
      <w:start w:val="16"/>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6"/>
        <w:w w:val="99"/>
        <w:sz w:val="24"/>
        <w:szCs w:val="24"/>
        <w:lang w:val="pt-BR" w:eastAsia="pt-BR" w:bidi="pt-BR"/>
      </w:rPr>
    </w:lvl>
    <w:lvl w:ilvl="4">
      <w:start w:val="1"/>
      <w:numFmt w:val="decimal"/>
      <w:lvlText w:val="%1.%2.%3.%4.%5."/>
      <w:lvlJc w:val="left"/>
      <w:pPr>
        <w:ind w:left="2902" w:hanging="1741"/>
      </w:pPr>
      <w:rPr>
        <w:rFonts w:ascii="Times New Roman" w:eastAsia="Times New Roman" w:hAnsi="Times New Roman" w:cs="Times New Roman" w:hint="default"/>
        <w:spacing w:val="-14"/>
        <w:w w:val="99"/>
        <w:sz w:val="24"/>
        <w:szCs w:val="24"/>
        <w:lang w:val="pt-BR" w:eastAsia="pt-BR" w:bidi="pt-BR"/>
      </w:rPr>
    </w:lvl>
    <w:lvl w:ilvl="5">
      <w:numFmt w:val="bullet"/>
      <w:lvlText w:val="•"/>
      <w:lvlJc w:val="left"/>
      <w:pPr>
        <w:ind w:left="4553" w:hanging="1741"/>
      </w:pPr>
      <w:rPr>
        <w:rFonts w:hint="default"/>
        <w:lang w:val="pt-BR" w:eastAsia="pt-BR" w:bidi="pt-BR"/>
      </w:rPr>
    </w:lvl>
    <w:lvl w:ilvl="6">
      <w:numFmt w:val="bullet"/>
      <w:lvlText w:val="•"/>
      <w:lvlJc w:val="left"/>
      <w:pPr>
        <w:ind w:left="5379" w:hanging="1741"/>
      </w:pPr>
      <w:rPr>
        <w:rFonts w:hint="default"/>
        <w:lang w:val="pt-BR" w:eastAsia="pt-BR" w:bidi="pt-BR"/>
      </w:rPr>
    </w:lvl>
    <w:lvl w:ilvl="7">
      <w:numFmt w:val="bullet"/>
      <w:lvlText w:val="•"/>
      <w:lvlJc w:val="left"/>
      <w:pPr>
        <w:ind w:left="6206" w:hanging="1741"/>
      </w:pPr>
      <w:rPr>
        <w:rFonts w:hint="default"/>
        <w:lang w:val="pt-BR" w:eastAsia="pt-BR" w:bidi="pt-BR"/>
      </w:rPr>
    </w:lvl>
    <w:lvl w:ilvl="8">
      <w:numFmt w:val="bullet"/>
      <w:lvlText w:val="•"/>
      <w:lvlJc w:val="left"/>
      <w:pPr>
        <w:ind w:left="7033" w:hanging="1741"/>
      </w:pPr>
      <w:rPr>
        <w:rFonts w:hint="default"/>
        <w:lang w:val="pt-BR" w:eastAsia="pt-BR" w:bidi="pt-BR"/>
      </w:rPr>
    </w:lvl>
  </w:abstractNum>
  <w:abstractNum w:abstractNumId="5">
    <w:nsid w:val="0C6B23CC"/>
    <w:multiLevelType w:val="multilevel"/>
    <w:tmpl w:val="F8DEE20E"/>
    <w:lvl w:ilvl="0">
      <w:start w:val="1"/>
      <w:numFmt w:val="decimal"/>
      <w:lvlText w:val="%1."/>
      <w:lvlJc w:val="left"/>
      <w:pPr>
        <w:ind w:left="720" w:hanging="360"/>
      </w:pPr>
      <w:rPr>
        <w:b/>
      </w:rPr>
    </w:lvl>
    <w:lvl w:ilvl="1">
      <w:start w:val="1"/>
      <w:numFmt w:val="decimal"/>
      <w:lvlText w:val="%1.%2."/>
      <w:lvlJc w:val="left"/>
      <w:pPr>
        <w:ind w:left="1495"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0D35693C"/>
    <w:multiLevelType w:val="multilevel"/>
    <w:tmpl w:val="27067B24"/>
    <w:lvl w:ilvl="0">
      <w:start w:val="25"/>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9"/>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6"/>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7">
    <w:nsid w:val="10BC2D25"/>
    <w:multiLevelType w:val="multilevel"/>
    <w:tmpl w:val="9CD8BB06"/>
    <w:lvl w:ilvl="0">
      <w:start w:val="3"/>
      <w:numFmt w:val="decimal"/>
      <w:lvlText w:val="%1"/>
      <w:lvlJc w:val="left"/>
      <w:pPr>
        <w:ind w:left="1102" w:hanging="361"/>
      </w:pPr>
      <w:rPr>
        <w:rFonts w:hint="default"/>
        <w:lang w:val="pt-BR" w:eastAsia="pt-BR" w:bidi="pt-BR"/>
      </w:rPr>
    </w:lvl>
    <w:lvl w:ilvl="1">
      <w:start w:val="2"/>
      <w:numFmt w:val="decimal"/>
      <w:lvlText w:val="%1.%2."/>
      <w:lvlJc w:val="left"/>
      <w:pPr>
        <w:ind w:left="1102" w:hanging="361"/>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19"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8">
    <w:nsid w:val="140F36A5"/>
    <w:multiLevelType w:val="multilevel"/>
    <w:tmpl w:val="21B6BDA8"/>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176E1DAA"/>
    <w:multiLevelType w:val="multilevel"/>
    <w:tmpl w:val="8FBEF8FE"/>
    <w:lvl w:ilvl="0">
      <w:start w:val="1"/>
      <w:numFmt w:val="decimal"/>
      <w:lvlText w:val="%1"/>
      <w:lvlJc w:val="left"/>
      <w:pPr>
        <w:ind w:left="1102" w:hanging="360"/>
      </w:pPr>
      <w:rPr>
        <w:rFonts w:hint="default"/>
        <w:lang w:val="pt-BR" w:eastAsia="pt-BR" w:bidi="pt-BR"/>
      </w:rPr>
    </w:lvl>
    <w:lvl w:ilvl="1">
      <w:start w:val="1"/>
      <w:numFmt w:val="decimal"/>
      <w:lvlText w:val="%1.%2."/>
      <w:lvlJc w:val="left"/>
      <w:pPr>
        <w:ind w:left="1102" w:hanging="360"/>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10">
    <w:nsid w:val="178922D0"/>
    <w:multiLevelType w:val="multilevel"/>
    <w:tmpl w:val="E728A194"/>
    <w:lvl w:ilvl="0">
      <w:start w:val="13"/>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30"/>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11">
    <w:nsid w:val="194B00CC"/>
    <w:multiLevelType w:val="multilevel"/>
    <w:tmpl w:val="3462F062"/>
    <w:lvl w:ilvl="0">
      <w:start w:val="8"/>
      <w:numFmt w:val="decimal"/>
      <w:lvlText w:val="%1"/>
      <w:lvlJc w:val="left"/>
      <w:pPr>
        <w:ind w:left="1102" w:hanging="361"/>
      </w:pPr>
      <w:rPr>
        <w:rFonts w:hint="default"/>
        <w:lang w:val="pt-BR" w:eastAsia="pt-BR" w:bidi="pt-BR"/>
      </w:rPr>
    </w:lvl>
    <w:lvl w:ilvl="1">
      <w:start w:val="1"/>
      <w:numFmt w:val="decimal"/>
      <w:lvlText w:val="%1.%2."/>
      <w:lvlJc w:val="left"/>
      <w:pPr>
        <w:ind w:left="1102" w:hanging="361"/>
      </w:pPr>
      <w:rPr>
        <w:rFonts w:ascii="Times New Roman" w:eastAsia="Times New Roman" w:hAnsi="Times New Roman" w:cs="Times New Roman" w:hint="default"/>
        <w:spacing w:val="-26"/>
        <w:w w:val="99"/>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6"/>
        <w:w w:val="99"/>
        <w:sz w:val="24"/>
        <w:szCs w:val="24"/>
        <w:lang w:val="pt-BR" w:eastAsia="pt-BR" w:bidi="pt-BR"/>
      </w:rPr>
    </w:lvl>
    <w:lvl w:ilvl="3">
      <w:start w:val="1"/>
      <w:numFmt w:val="decimal"/>
      <w:lvlText w:val="%1.%2.%3.%4."/>
      <w:lvlJc w:val="left"/>
      <w:pPr>
        <w:ind w:left="2182" w:hanging="721"/>
      </w:pPr>
      <w:rPr>
        <w:rFonts w:ascii="Times New Roman" w:eastAsia="Times New Roman" w:hAnsi="Times New Roman" w:cs="Times New Roman" w:hint="default"/>
        <w:w w:val="100"/>
        <w:sz w:val="22"/>
        <w:szCs w:val="22"/>
        <w:lang w:val="pt-BR" w:eastAsia="pt-BR" w:bidi="pt-BR"/>
      </w:rPr>
    </w:lvl>
    <w:lvl w:ilvl="4">
      <w:start w:val="1"/>
      <w:numFmt w:val="decimal"/>
      <w:lvlText w:val="%1.%2.%3.%4.%5."/>
      <w:lvlJc w:val="left"/>
      <w:pPr>
        <w:ind w:left="2902" w:hanging="1081"/>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4553" w:hanging="1081"/>
      </w:pPr>
      <w:rPr>
        <w:rFonts w:hint="default"/>
        <w:lang w:val="pt-BR" w:eastAsia="pt-BR" w:bidi="pt-BR"/>
      </w:rPr>
    </w:lvl>
    <w:lvl w:ilvl="6">
      <w:numFmt w:val="bullet"/>
      <w:lvlText w:val="•"/>
      <w:lvlJc w:val="left"/>
      <w:pPr>
        <w:ind w:left="5379" w:hanging="1081"/>
      </w:pPr>
      <w:rPr>
        <w:rFonts w:hint="default"/>
        <w:lang w:val="pt-BR" w:eastAsia="pt-BR" w:bidi="pt-BR"/>
      </w:rPr>
    </w:lvl>
    <w:lvl w:ilvl="7">
      <w:numFmt w:val="bullet"/>
      <w:lvlText w:val="•"/>
      <w:lvlJc w:val="left"/>
      <w:pPr>
        <w:ind w:left="6206" w:hanging="1081"/>
      </w:pPr>
      <w:rPr>
        <w:rFonts w:hint="default"/>
        <w:lang w:val="pt-BR" w:eastAsia="pt-BR" w:bidi="pt-BR"/>
      </w:rPr>
    </w:lvl>
    <w:lvl w:ilvl="8">
      <w:numFmt w:val="bullet"/>
      <w:lvlText w:val="•"/>
      <w:lvlJc w:val="left"/>
      <w:pPr>
        <w:ind w:left="7033" w:hanging="1081"/>
      </w:pPr>
      <w:rPr>
        <w:rFonts w:hint="default"/>
        <w:lang w:val="pt-BR" w:eastAsia="pt-BR" w:bidi="pt-BR"/>
      </w:rPr>
    </w:lvl>
  </w:abstractNum>
  <w:abstractNum w:abstractNumId="12">
    <w:nsid w:val="1C5B0672"/>
    <w:multiLevelType w:val="multilevel"/>
    <w:tmpl w:val="90A8F1F8"/>
    <w:lvl w:ilvl="0">
      <w:start w:val="23"/>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8"/>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3"/>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4"/>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3">
    <w:nsid w:val="2319416B"/>
    <w:multiLevelType w:val="multilevel"/>
    <w:tmpl w:val="38C8BEEC"/>
    <w:lvl w:ilvl="0">
      <w:start w:val="12"/>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2835" w:hanging="720"/>
      </w:pPr>
      <w:rPr>
        <w:rFonts w:hint="default"/>
        <w:lang w:val="pt-BR" w:eastAsia="pt-BR" w:bidi="pt-BR"/>
      </w:rPr>
    </w:lvl>
    <w:lvl w:ilvl="4">
      <w:numFmt w:val="bullet"/>
      <w:lvlText w:val="•"/>
      <w:lvlJc w:val="left"/>
      <w:pPr>
        <w:ind w:left="3671" w:hanging="720"/>
      </w:pPr>
      <w:rPr>
        <w:rFonts w:hint="default"/>
        <w:lang w:val="pt-BR" w:eastAsia="pt-BR" w:bidi="pt-BR"/>
      </w:rPr>
    </w:lvl>
    <w:lvl w:ilvl="5">
      <w:numFmt w:val="bullet"/>
      <w:lvlText w:val="•"/>
      <w:lvlJc w:val="left"/>
      <w:pPr>
        <w:ind w:left="4507" w:hanging="720"/>
      </w:pPr>
      <w:rPr>
        <w:rFonts w:hint="default"/>
        <w:lang w:val="pt-BR" w:eastAsia="pt-BR" w:bidi="pt-BR"/>
      </w:rPr>
    </w:lvl>
    <w:lvl w:ilvl="6">
      <w:numFmt w:val="bullet"/>
      <w:lvlText w:val="•"/>
      <w:lvlJc w:val="left"/>
      <w:pPr>
        <w:ind w:left="5343" w:hanging="720"/>
      </w:pPr>
      <w:rPr>
        <w:rFonts w:hint="default"/>
        <w:lang w:val="pt-BR" w:eastAsia="pt-BR" w:bidi="pt-BR"/>
      </w:rPr>
    </w:lvl>
    <w:lvl w:ilvl="7">
      <w:numFmt w:val="bullet"/>
      <w:lvlText w:val="•"/>
      <w:lvlJc w:val="left"/>
      <w:pPr>
        <w:ind w:left="6179" w:hanging="720"/>
      </w:pPr>
      <w:rPr>
        <w:rFonts w:hint="default"/>
        <w:lang w:val="pt-BR" w:eastAsia="pt-BR" w:bidi="pt-BR"/>
      </w:rPr>
    </w:lvl>
    <w:lvl w:ilvl="8">
      <w:numFmt w:val="bullet"/>
      <w:lvlText w:val="•"/>
      <w:lvlJc w:val="left"/>
      <w:pPr>
        <w:ind w:left="7014" w:hanging="720"/>
      </w:pPr>
      <w:rPr>
        <w:rFonts w:hint="default"/>
        <w:lang w:val="pt-BR" w:eastAsia="pt-BR" w:bidi="pt-BR"/>
      </w:rPr>
    </w:lvl>
  </w:abstractNum>
  <w:abstractNum w:abstractNumId="14">
    <w:nsid w:val="2A466AEF"/>
    <w:multiLevelType w:val="multilevel"/>
    <w:tmpl w:val="E438E238"/>
    <w:lvl w:ilvl="0">
      <w:start w:val="24"/>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15">
    <w:nsid w:val="2B6C7970"/>
    <w:multiLevelType w:val="multilevel"/>
    <w:tmpl w:val="0F209ED0"/>
    <w:lvl w:ilvl="0">
      <w:start w:val="19"/>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30"/>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6">
    <w:nsid w:val="2CB2682C"/>
    <w:multiLevelType w:val="multilevel"/>
    <w:tmpl w:val="175A2B36"/>
    <w:lvl w:ilvl="0">
      <w:start w:val="14"/>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abstractNum w:abstractNumId="17">
    <w:nsid w:val="2D443431"/>
    <w:multiLevelType w:val="multilevel"/>
    <w:tmpl w:val="0B646120"/>
    <w:lvl w:ilvl="0">
      <w:start w:val="1"/>
      <w:numFmt w:val="decimal"/>
      <w:lvlText w:val="%1."/>
      <w:lvlJc w:val="left"/>
      <w:pPr>
        <w:ind w:left="360" w:hanging="360"/>
      </w:pPr>
      <w:rPr>
        <w:rFonts w:eastAsia="Arial"/>
      </w:rPr>
    </w:lvl>
    <w:lvl w:ilvl="1">
      <w:start w:val="1"/>
      <w:numFmt w:val="decimal"/>
      <w:lvlText w:val="%1.%2."/>
      <w:lvlJc w:val="left"/>
      <w:pPr>
        <w:ind w:left="360" w:hanging="360"/>
      </w:pPr>
      <w:rPr>
        <w:rFonts w:eastAsia="Arial"/>
        <w:sz w:val="22"/>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8">
    <w:nsid w:val="3BD46E96"/>
    <w:multiLevelType w:val="multilevel"/>
    <w:tmpl w:val="14EC2084"/>
    <w:lvl w:ilvl="0">
      <w:start w:val="1"/>
      <w:numFmt w:val="decimal"/>
      <w:lvlText w:val="%1."/>
      <w:lvlJc w:val="left"/>
      <w:pPr>
        <w:ind w:left="928" w:hanging="360"/>
      </w:pPr>
      <w:rPr>
        <w:b/>
      </w:rPr>
    </w:lvl>
    <w:lvl w:ilvl="1">
      <w:start w:val="1"/>
      <w:numFmt w:val="decimal"/>
      <w:lvlText w:val="%1.%2."/>
      <w:lvlJc w:val="left"/>
      <w:pPr>
        <w:ind w:left="1495" w:hanging="360"/>
      </w:pPr>
      <w:rPr>
        <w:b/>
        <w:color w:val="00000A"/>
        <w:sz w:val="24"/>
        <w:szCs w:val="24"/>
      </w:rPr>
    </w:lvl>
    <w:lvl w:ilvl="2">
      <w:start w:val="1"/>
      <w:numFmt w:val="decimal"/>
      <w:lvlText w:val="%1.%2.%3."/>
      <w:lvlJc w:val="left"/>
      <w:pPr>
        <w:ind w:left="1997" w:hanging="720"/>
      </w:pPr>
      <w:rPr>
        <w:b/>
        <w:color w:val="00000A"/>
        <w:sz w:val="24"/>
        <w:szCs w:val="24"/>
      </w:rPr>
    </w:lvl>
    <w:lvl w:ilvl="3">
      <w:start w:val="1"/>
      <w:numFmt w:val="decimal"/>
      <w:lvlText w:val="%1.%2.%3.%4."/>
      <w:lvlJc w:val="left"/>
      <w:pPr>
        <w:ind w:left="1080" w:hanging="720"/>
      </w:pPr>
      <w:rPr>
        <w:b/>
        <w:sz w:val="24"/>
        <w:szCs w:val="24"/>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3E39569D"/>
    <w:multiLevelType w:val="multilevel"/>
    <w:tmpl w:val="187A4834"/>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448F7337"/>
    <w:multiLevelType w:val="multilevel"/>
    <w:tmpl w:val="3398C90E"/>
    <w:lvl w:ilvl="0">
      <w:start w:val="11"/>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9"/>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10"/>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109" w:hanging="1393"/>
      </w:pPr>
      <w:rPr>
        <w:rFonts w:hint="default"/>
        <w:lang w:val="pt-BR" w:eastAsia="pt-BR" w:bidi="pt-BR"/>
      </w:rPr>
    </w:lvl>
    <w:lvl w:ilvl="5">
      <w:numFmt w:val="bullet"/>
      <w:lvlText w:val="•"/>
      <w:lvlJc w:val="left"/>
      <w:pPr>
        <w:ind w:left="4038" w:hanging="1393"/>
      </w:pPr>
      <w:rPr>
        <w:rFonts w:hint="default"/>
        <w:lang w:val="pt-BR" w:eastAsia="pt-BR" w:bidi="pt-BR"/>
      </w:rPr>
    </w:lvl>
    <w:lvl w:ilvl="6">
      <w:numFmt w:val="bullet"/>
      <w:lvlText w:val="•"/>
      <w:lvlJc w:val="left"/>
      <w:pPr>
        <w:ind w:left="4968" w:hanging="1393"/>
      </w:pPr>
      <w:rPr>
        <w:rFonts w:hint="default"/>
        <w:lang w:val="pt-BR" w:eastAsia="pt-BR" w:bidi="pt-BR"/>
      </w:rPr>
    </w:lvl>
    <w:lvl w:ilvl="7">
      <w:numFmt w:val="bullet"/>
      <w:lvlText w:val="•"/>
      <w:lvlJc w:val="left"/>
      <w:pPr>
        <w:ind w:left="5897" w:hanging="1393"/>
      </w:pPr>
      <w:rPr>
        <w:rFonts w:hint="default"/>
        <w:lang w:val="pt-BR" w:eastAsia="pt-BR" w:bidi="pt-BR"/>
      </w:rPr>
    </w:lvl>
    <w:lvl w:ilvl="8">
      <w:numFmt w:val="bullet"/>
      <w:lvlText w:val="•"/>
      <w:lvlJc w:val="left"/>
      <w:pPr>
        <w:ind w:left="6827" w:hanging="1393"/>
      </w:pPr>
      <w:rPr>
        <w:rFonts w:hint="default"/>
        <w:lang w:val="pt-BR" w:eastAsia="pt-BR" w:bidi="pt-BR"/>
      </w:rPr>
    </w:lvl>
  </w:abstractNum>
  <w:abstractNum w:abstractNumId="21">
    <w:nsid w:val="506C087A"/>
    <w:multiLevelType w:val="multilevel"/>
    <w:tmpl w:val="B43CD5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06D2B92"/>
    <w:multiLevelType w:val="multilevel"/>
    <w:tmpl w:val="7CD0AB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1B83428"/>
    <w:multiLevelType w:val="multilevel"/>
    <w:tmpl w:val="CA4EA488"/>
    <w:lvl w:ilvl="0">
      <w:start w:val="14"/>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3"/>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3106" w:hanging="1393"/>
      </w:pPr>
      <w:rPr>
        <w:rFonts w:hint="default"/>
        <w:lang w:val="pt-BR" w:eastAsia="pt-BR" w:bidi="pt-BR"/>
      </w:rPr>
    </w:lvl>
    <w:lvl w:ilvl="5">
      <w:numFmt w:val="bullet"/>
      <w:lvlText w:val="•"/>
      <w:lvlJc w:val="left"/>
      <w:pPr>
        <w:ind w:left="4033" w:hanging="1393"/>
      </w:pPr>
      <w:rPr>
        <w:rFonts w:hint="default"/>
        <w:lang w:val="pt-BR" w:eastAsia="pt-BR" w:bidi="pt-BR"/>
      </w:rPr>
    </w:lvl>
    <w:lvl w:ilvl="6">
      <w:numFmt w:val="bullet"/>
      <w:lvlText w:val="•"/>
      <w:lvlJc w:val="left"/>
      <w:pPr>
        <w:ind w:left="4959" w:hanging="1393"/>
      </w:pPr>
      <w:rPr>
        <w:rFonts w:hint="default"/>
        <w:lang w:val="pt-BR" w:eastAsia="pt-BR" w:bidi="pt-BR"/>
      </w:rPr>
    </w:lvl>
    <w:lvl w:ilvl="7">
      <w:numFmt w:val="bullet"/>
      <w:lvlText w:val="•"/>
      <w:lvlJc w:val="left"/>
      <w:pPr>
        <w:ind w:left="5886" w:hanging="1393"/>
      </w:pPr>
      <w:rPr>
        <w:rFonts w:hint="default"/>
        <w:lang w:val="pt-BR" w:eastAsia="pt-BR" w:bidi="pt-BR"/>
      </w:rPr>
    </w:lvl>
    <w:lvl w:ilvl="8">
      <w:numFmt w:val="bullet"/>
      <w:lvlText w:val="•"/>
      <w:lvlJc w:val="left"/>
      <w:pPr>
        <w:ind w:left="6813" w:hanging="1393"/>
      </w:pPr>
      <w:rPr>
        <w:rFonts w:hint="default"/>
        <w:lang w:val="pt-BR" w:eastAsia="pt-BR" w:bidi="pt-BR"/>
      </w:rPr>
    </w:lvl>
  </w:abstractNum>
  <w:abstractNum w:abstractNumId="24">
    <w:nsid w:val="51DC3AD4"/>
    <w:multiLevelType w:val="multilevel"/>
    <w:tmpl w:val="D786CD76"/>
    <w:lvl w:ilvl="0">
      <w:start w:val="4"/>
      <w:numFmt w:val="decimal"/>
      <w:lvlText w:val="%1"/>
      <w:lvlJc w:val="left"/>
      <w:pPr>
        <w:ind w:left="1102" w:hanging="420"/>
      </w:pPr>
      <w:rPr>
        <w:rFonts w:hint="default"/>
        <w:lang w:val="pt-BR" w:eastAsia="pt-BR" w:bidi="pt-BR"/>
      </w:rPr>
    </w:lvl>
    <w:lvl w:ilvl="1">
      <w:start w:val="1"/>
      <w:numFmt w:val="decimal"/>
      <w:lvlText w:val="%1.%2."/>
      <w:lvlJc w:val="left"/>
      <w:pPr>
        <w:ind w:left="1102" w:hanging="420"/>
      </w:pPr>
      <w:rPr>
        <w:rFonts w:ascii="Times New Roman" w:eastAsia="Times New Roman" w:hAnsi="Times New Roman" w:cs="Times New Roman" w:hint="default"/>
        <w:spacing w:val="-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25">
    <w:nsid w:val="5FFE5C00"/>
    <w:multiLevelType w:val="multilevel"/>
    <w:tmpl w:val="B9E2C4D4"/>
    <w:lvl w:ilvl="0">
      <w:start w:val="21"/>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26">
    <w:nsid w:val="69E1337B"/>
    <w:multiLevelType w:val="multilevel"/>
    <w:tmpl w:val="B5202840"/>
    <w:lvl w:ilvl="0">
      <w:start w:val="17"/>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8"/>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27">
    <w:nsid w:val="6D313C0F"/>
    <w:multiLevelType w:val="multilevel"/>
    <w:tmpl w:val="6EC4F366"/>
    <w:lvl w:ilvl="0">
      <w:start w:val="15"/>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617" w:hanging="696"/>
      </w:pPr>
      <w:rPr>
        <w:rFonts w:hint="default"/>
        <w:lang w:val="pt-BR" w:eastAsia="pt-BR" w:bidi="pt-BR"/>
      </w:rPr>
    </w:lvl>
    <w:lvl w:ilvl="3">
      <w:numFmt w:val="bullet"/>
      <w:lvlText w:val="•"/>
      <w:lvlJc w:val="left"/>
      <w:pPr>
        <w:ind w:left="3375" w:hanging="696"/>
      </w:pPr>
      <w:rPr>
        <w:rFonts w:hint="default"/>
        <w:lang w:val="pt-BR" w:eastAsia="pt-BR" w:bidi="pt-BR"/>
      </w:rPr>
    </w:lvl>
    <w:lvl w:ilvl="4">
      <w:numFmt w:val="bullet"/>
      <w:lvlText w:val="•"/>
      <w:lvlJc w:val="left"/>
      <w:pPr>
        <w:ind w:left="4134" w:hanging="696"/>
      </w:pPr>
      <w:rPr>
        <w:rFonts w:hint="default"/>
        <w:lang w:val="pt-BR" w:eastAsia="pt-BR" w:bidi="pt-BR"/>
      </w:rPr>
    </w:lvl>
    <w:lvl w:ilvl="5">
      <w:numFmt w:val="bullet"/>
      <w:lvlText w:val="•"/>
      <w:lvlJc w:val="left"/>
      <w:pPr>
        <w:ind w:left="4893" w:hanging="696"/>
      </w:pPr>
      <w:rPr>
        <w:rFonts w:hint="default"/>
        <w:lang w:val="pt-BR" w:eastAsia="pt-BR" w:bidi="pt-BR"/>
      </w:rPr>
    </w:lvl>
    <w:lvl w:ilvl="6">
      <w:numFmt w:val="bullet"/>
      <w:lvlText w:val="•"/>
      <w:lvlJc w:val="left"/>
      <w:pPr>
        <w:ind w:left="5651" w:hanging="696"/>
      </w:pPr>
      <w:rPr>
        <w:rFonts w:hint="default"/>
        <w:lang w:val="pt-BR" w:eastAsia="pt-BR" w:bidi="pt-BR"/>
      </w:rPr>
    </w:lvl>
    <w:lvl w:ilvl="7">
      <w:numFmt w:val="bullet"/>
      <w:lvlText w:val="•"/>
      <w:lvlJc w:val="left"/>
      <w:pPr>
        <w:ind w:left="6410" w:hanging="696"/>
      </w:pPr>
      <w:rPr>
        <w:rFonts w:hint="default"/>
        <w:lang w:val="pt-BR" w:eastAsia="pt-BR" w:bidi="pt-BR"/>
      </w:rPr>
    </w:lvl>
    <w:lvl w:ilvl="8">
      <w:numFmt w:val="bullet"/>
      <w:lvlText w:val="•"/>
      <w:lvlJc w:val="left"/>
      <w:pPr>
        <w:ind w:left="7169" w:hanging="696"/>
      </w:pPr>
      <w:rPr>
        <w:rFonts w:hint="default"/>
        <w:lang w:val="pt-BR" w:eastAsia="pt-BR" w:bidi="pt-BR"/>
      </w:rPr>
    </w:lvl>
  </w:abstractNum>
  <w:abstractNum w:abstractNumId="28">
    <w:nsid w:val="6E062922"/>
    <w:multiLevelType w:val="hybridMultilevel"/>
    <w:tmpl w:val="9DFC5408"/>
    <w:lvl w:ilvl="0" w:tplc="412235D6">
      <w:start w:val="1"/>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9">
    <w:nsid w:val="718B42F3"/>
    <w:multiLevelType w:val="multilevel"/>
    <w:tmpl w:val="2E5E273A"/>
    <w:lvl w:ilvl="0">
      <w:start w:val="7"/>
      <w:numFmt w:val="decimal"/>
      <w:lvlText w:val="%1"/>
      <w:lvlJc w:val="left"/>
      <w:pPr>
        <w:ind w:left="1103" w:hanging="361"/>
      </w:pPr>
      <w:rPr>
        <w:rFonts w:hint="default"/>
        <w:lang w:val="pt-BR" w:eastAsia="pt-BR" w:bidi="pt-BR"/>
      </w:rPr>
    </w:lvl>
    <w:lvl w:ilvl="1">
      <w:start w:val="1"/>
      <w:numFmt w:val="decimal"/>
      <w:lvlText w:val="%1.%2."/>
      <w:lvlJc w:val="left"/>
      <w:pPr>
        <w:ind w:left="1103" w:hanging="361"/>
      </w:pPr>
      <w:rPr>
        <w:rFonts w:ascii="Times New Roman" w:eastAsia="Times New Roman" w:hAnsi="Times New Roman" w:cs="Times New Roman" w:hint="default"/>
        <w:w w:val="100"/>
        <w:sz w:val="22"/>
        <w:szCs w:val="22"/>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345" w:hanging="720"/>
      </w:pPr>
      <w:rPr>
        <w:rFonts w:hint="default"/>
        <w:lang w:val="pt-BR" w:eastAsia="pt-BR" w:bidi="pt-BR"/>
      </w:rPr>
    </w:lvl>
    <w:lvl w:ilvl="4">
      <w:numFmt w:val="bullet"/>
      <w:lvlText w:val="•"/>
      <w:lvlJc w:val="left"/>
      <w:pPr>
        <w:ind w:left="4108" w:hanging="720"/>
      </w:pPr>
      <w:rPr>
        <w:rFonts w:hint="default"/>
        <w:lang w:val="pt-BR" w:eastAsia="pt-BR" w:bidi="pt-BR"/>
      </w:rPr>
    </w:lvl>
    <w:lvl w:ilvl="5">
      <w:numFmt w:val="bullet"/>
      <w:lvlText w:val="•"/>
      <w:lvlJc w:val="left"/>
      <w:pPr>
        <w:ind w:left="4871" w:hanging="720"/>
      </w:pPr>
      <w:rPr>
        <w:rFonts w:hint="default"/>
        <w:lang w:val="pt-BR" w:eastAsia="pt-BR" w:bidi="pt-BR"/>
      </w:rPr>
    </w:lvl>
    <w:lvl w:ilvl="6">
      <w:numFmt w:val="bullet"/>
      <w:lvlText w:val="•"/>
      <w:lvlJc w:val="left"/>
      <w:pPr>
        <w:ind w:left="5634" w:hanging="720"/>
      </w:pPr>
      <w:rPr>
        <w:rFonts w:hint="default"/>
        <w:lang w:val="pt-BR" w:eastAsia="pt-BR" w:bidi="pt-BR"/>
      </w:rPr>
    </w:lvl>
    <w:lvl w:ilvl="7">
      <w:numFmt w:val="bullet"/>
      <w:lvlText w:val="•"/>
      <w:lvlJc w:val="left"/>
      <w:pPr>
        <w:ind w:left="6397" w:hanging="720"/>
      </w:pPr>
      <w:rPr>
        <w:rFonts w:hint="default"/>
        <w:lang w:val="pt-BR" w:eastAsia="pt-BR" w:bidi="pt-BR"/>
      </w:rPr>
    </w:lvl>
    <w:lvl w:ilvl="8">
      <w:numFmt w:val="bullet"/>
      <w:lvlText w:val="•"/>
      <w:lvlJc w:val="left"/>
      <w:pPr>
        <w:ind w:left="7160" w:hanging="720"/>
      </w:pPr>
      <w:rPr>
        <w:rFonts w:hint="default"/>
        <w:lang w:val="pt-BR" w:eastAsia="pt-BR" w:bidi="pt-BR"/>
      </w:rPr>
    </w:lvl>
  </w:abstractNum>
  <w:abstractNum w:abstractNumId="30">
    <w:nsid w:val="719C4ADD"/>
    <w:multiLevelType w:val="multilevel"/>
    <w:tmpl w:val="23CCD218"/>
    <w:lvl w:ilvl="0">
      <w:start w:val="6"/>
      <w:numFmt w:val="decimal"/>
      <w:lvlText w:val="%1"/>
      <w:lvlJc w:val="left"/>
      <w:pPr>
        <w:ind w:left="1102" w:hanging="361"/>
      </w:pPr>
      <w:rPr>
        <w:rFonts w:hint="default"/>
        <w:lang w:val="pt-BR" w:eastAsia="pt-BR" w:bidi="pt-BR"/>
      </w:rPr>
    </w:lvl>
    <w:lvl w:ilvl="1">
      <w:start w:val="4"/>
      <w:numFmt w:val="decimal"/>
      <w:lvlText w:val="%1.%2."/>
      <w:lvlJc w:val="left"/>
      <w:pPr>
        <w:ind w:left="1102" w:hanging="361"/>
      </w:pPr>
      <w:rPr>
        <w:rFonts w:ascii="Times New Roman" w:eastAsia="Times New Roman" w:hAnsi="Times New Roman" w:cs="Times New Roman" w:hint="default"/>
        <w:w w:val="100"/>
        <w:sz w:val="22"/>
        <w:szCs w:val="22"/>
        <w:lang w:val="pt-BR" w:eastAsia="pt-BR" w:bidi="pt-BR"/>
      </w:rPr>
    </w:lvl>
    <w:lvl w:ilvl="2">
      <w:numFmt w:val="bullet"/>
      <w:lvlText w:val="•"/>
      <w:lvlJc w:val="left"/>
      <w:pPr>
        <w:ind w:left="2617" w:hanging="361"/>
      </w:pPr>
      <w:rPr>
        <w:rFonts w:hint="default"/>
        <w:lang w:val="pt-BR" w:eastAsia="pt-BR" w:bidi="pt-BR"/>
      </w:rPr>
    </w:lvl>
    <w:lvl w:ilvl="3">
      <w:numFmt w:val="bullet"/>
      <w:lvlText w:val="•"/>
      <w:lvlJc w:val="left"/>
      <w:pPr>
        <w:ind w:left="3375" w:hanging="361"/>
      </w:pPr>
      <w:rPr>
        <w:rFonts w:hint="default"/>
        <w:lang w:val="pt-BR" w:eastAsia="pt-BR" w:bidi="pt-BR"/>
      </w:rPr>
    </w:lvl>
    <w:lvl w:ilvl="4">
      <w:numFmt w:val="bullet"/>
      <w:lvlText w:val="•"/>
      <w:lvlJc w:val="left"/>
      <w:pPr>
        <w:ind w:left="4134" w:hanging="361"/>
      </w:pPr>
      <w:rPr>
        <w:rFonts w:hint="default"/>
        <w:lang w:val="pt-BR" w:eastAsia="pt-BR" w:bidi="pt-BR"/>
      </w:rPr>
    </w:lvl>
    <w:lvl w:ilvl="5">
      <w:numFmt w:val="bullet"/>
      <w:lvlText w:val="•"/>
      <w:lvlJc w:val="left"/>
      <w:pPr>
        <w:ind w:left="4893" w:hanging="361"/>
      </w:pPr>
      <w:rPr>
        <w:rFonts w:hint="default"/>
        <w:lang w:val="pt-BR" w:eastAsia="pt-BR" w:bidi="pt-BR"/>
      </w:rPr>
    </w:lvl>
    <w:lvl w:ilvl="6">
      <w:numFmt w:val="bullet"/>
      <w:lvlText w:val="•"/>
      <w:lvlJc w:val="left"/>
      <w:pPr>
        <w:ind w:left="5651" w:hanging="361"/>
      </w:pPr>
      <w:rPr>
        <w:rFonts w:hint="default"/>
        <w:lang w:val="pt-BR" w:eastAsia="pt-BR" w:bidi="pt-BR"/>
      </w:rPr>
    </w:lvl>
    <w:lvl w:ilvl="7">
      <w:numFmt w:val="bullet"/>
      <w:lvlText w:val="•"/>
      <w:lvlJc w:val="left"/>
      <w:pPr>
        <w:ind w:left="6410" w:hanging="361"/>
      </w:pPr>
      <w:rPr>
        <w:rFonts w:hint="default"/>
        <w:lang w:val="pt-BR" w:eastAsia="pt-BR" w:bidi="pt-BR"/>
      </w:rPr>
    </w:lvl>
    <w:lvl w:ilvl="8">
      <w:numFmt w:val="bullet"/>
      <w:lvlText w:val="•"/>
      <w:lvlJc w:val="left"/>
      <w:pPr>
        <w:ind w:left="7169" w:hanging="361"/>
      </w:pPr>
      <w:rPr>
        <w:rFonts w:hint="default"/>
        <w:lang w:val="pt-BR" w:eastAsia="pt-BR" w:bidi="pt-BR"/>
      </w:rPr>
    </w:lvl>
  </w:abstractNum>
  <w:abstractNum w:abstractNumId="31">
    <w:nsid w:val="7D3662A0"/>
    <w:multiLevelType w:val="multilevel"/>
    <w:tmpl w:val="8E08303E"/>
    <w:lvl w:ilvl="0">
      <w:start w:val="18"/>
      <w:numFmt w:val="decimal"/>
      <w:lvlText w:val="%1"/>
      <w:lvlJc w:val="left"/>
      <w:pPr>
        <w:ind w:left="1102" w:hanging="696"/>
      </w:pPr>
      <w:rPr>
        <w:rFonts w:hint="default"/>
        <w:lang w:val="pt-BR" w:eastAsia="pt-BR" w:bidi="pt-BR"/>
      </w:rPr>
    </w:lvl>
    <w:lvl w:ilvl="1">
      <w:start w:val="1"/>
      <w:numFmt w:val="decimal"/>
      <w:lvlText w:val="%1.%2."/>
      <w:lvlJc w:val="left"/>
      <w:pPr>
        <w:ind w:left="1102" w:hanging="696"/>
      </w:pPr>
      <w:rPr>
        <w:rFonts w:ascii="Times New Roman" w:eastAsia="Times New Roman" w:hAnsi="Times New Roman" w:cs="Times New Roman" w:hint="default"/>
        <w:spacing w:val="-2"/>
        <w:w w:val="99"/>
        <w:sz w:val="24"/>
        <w:szCs w:val="24"/>
        <w:lang w:val="pt-BR" w:eastAsia="pt-BR" w:bidi="pt-BR"/>
      </w:rPr>
    </w:lvl>
    <w:lvl w:ilvl="2">
      <w:start w:val="1"/>
      <w:numFmt w:val="decimal"/>
      <w:lvlText w:val="%1.%2.%3."/>
      <w:lvlJc w:val="left"/>
      <w:pPr>
        <w:ind w:left="1822" w:hanging="720"/>
      </w:pPr>
      <w:rPr>
        <w:rFonts w:ascii="Times New Roman" w:eastAsia="Times New Roman" w:hAnsi="Times New Roman" w:cs="Times New Roman" w:hint="default"/>
        <w:spacing w:val="-21"/>
        <w:w w:val="99"/>
        <w:sz w:val="24"/>
        <w:szCs w:val="24"/>
        <w:lang w:val="pt-BR" w:eastAsia="pt-BR" w:bidi="pt-BR"/>
      </w:rPr>
    </w:lvl>
    <w:lvl w:ilvl="3">
      <w:start w:val="1"/>
      <w:numFmt w:val="decimal"/>
      <w:lvlText w:val="%1.%2.%3.%4."/>
      <w:lvlJc w:val="left"/>
      <w:pPr>
        <w:ind w:left="2182" w:hanging="1393"/>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806" w:hanging="1393"/>
      </w:pPr>
      <w:rPr>
        <w:rFonts w:hint="default"/>
        <w:lang w:val="pt-BR" w:eastAsia="pt-BR" w:bidi="pt-BR"/>
      </w:rPr>
    </w:lvl>
    <w:lvl w:ilvl="5">
      <w:numFmt w:val="bullet"/>
      <w:lvlText w:val="•"/>
      <w:lvlJc w:val="left"/>
      <w:pPr>
        <w:ind w:left="4619" w:hanging="1393"/>
      </w:pPr>
      <w:rPr>
        <w:rFonts w:hint="default"/>
        <w:lang w:val="pt-BR" w:eastAsia="pt-BR" w:bidi="pt-BR"/>
      </w:rPr>
    </w:lvl>
    <w:lvl w:ilvl="6">
      <w:numFmt w:val="bullet"/>
      <w:lvlText w:val="•"/>
      <w:lvlJc w:val="left"/>
      <w:pPr>
        <w:ind w:left="5433" w:hanging="1393"/>
      </w:pPr>
      <w:rPr>
        <w:rFonts w:hint="default"/>
        <w:lang w:val="pt-BR" w:eastAsia="pt-BR" w:bidi="pt-BR"/>
      </w:rPr>
    </w:lvl>
    <w:lvl w:ilvl="7">
      <w:numFmt w:val="bullet"/>
      <w:lvlText w:val="•"/>
      <w:lvlJc w:val="left"/>
      <w:pPr>
        <w:ind w:left="6246" w:hanging="1393"/>
      </w:pPr>
      <w:rPr>
        <w:rFonts w:hint="default"/>
        <w:lang w:val="pt-BR" w:eastAsia="pt-BR" w:bidi="pt-BR"/>
      </w:rPr>
    </w:lvl>
    <w:lvl w:ilvl="8">
      <w:numFmt w:val="bullet"/>
      <w:lvlText w:val="•"/>
      <w:lvlJc w:val="left"/>
      <w:pPr>
        <w:ind w:left="7059" w:hanging="1393"/>
      </w:pPr>
      <w:rPr>
        <w:rFonts w:hint="default"/>
        <w:lang w:val="pt-BR" w:eastAsia="pt-BR" w:bidi="pt-BR"/>
      </w:rPr>
    </w:lvl>
  </w:abstractNum>
  <w:num w:numId="1">
    <w:abstractNumId w:val="18"/>
  </w:num>
  <w:num w:numId="2">
    <w:abstractNumId w:val="17"/>
  </w:num>
  <w:num w:numId="3">
    <w:abstractNumId w:val="21"/>
  </w:num>
  <w:num w:numId="4">
    <w:abstractNumId w:val="8"/>
  </w:num>
  <w:num w:numId="5">
    <w:abstractNumId w:val="19"/>
  </w:num>
  <w:num w:numId="6">
    <w:abstractNumId w:val="28"/>
  </w:num>
  <w:num w:numId="7">
    <w:abstractNumId w:val="6"/>
  </w:num>
  <w:num w:numId="8">
    <w:abstractNumId w:val="14"/>
  </w:num>
  <w:num w:numId="9">
    <w:abstractNumId w:val="12"/>
  </w:num>
  <w:num w:numId="10">
    <w:abstractNumId w:val="3"/>
  </w:num>
  <w:num w:numId="11">
    <w:abstractNumId w:val="25"/>
  </w:num>
  <w:num w:numId="12">
    <w:abstractNumId w:val="0"/>
  </w:num>
  <w:num w:numId="13">
    <w:abstractNumId w:val="15"/>
  </w:num>
  <w:num w:numId="14">
    <w:abstractNumId w:val="31"/>
  </w:num>
  <w:num w:numId="15">
    <w:abstractNumId w:val="26"/>
  </w:num>
  <w:num w:numId="16">
    <w:abstractNumId w:val="2"/>
  </w:num>
  <w:num w:numId="17">
    <w:abstractNumId w:val="1"/>
  </w:num>
  <w:num w:numId="18">
    <w:abstractNumId w:val="4"/>
  </w:num>
  <w:num w:numId="19">
    <w:abstractNumId w:val="27"/>
  </w:num>
  <w:num w:numId="20">
    <w:abstractNumId w:val="16"/>
  </w:num>
  <w:num w:numId="21">
    <w:abstractNumId w:val="10"/>
  </w:num>
  <w:num w:numId="22">
    <w:abstractNumId w:val="13"/>
  </w:num>
  <w:num w:numId="23">
    <w:abstractNumId w:val="20"/>
  </w:num>
  <w:num w:numId="24">
    <w:abstractNumId w:val="11"/>
  </w:num>
  <w:num w:numId="25">
    <w:abstractNumId w:val="29"/>
  </w:num>
  <w:num w:numId="26">
    <w:abstractNumId w:val="30"/>
  </w:num>
  <w:num w:numId="27">
    <w:abstractNumId w:val="24"/>
  </w:num>
  <w:num w:numId="28">
    <w:abstractNumId w:val="7"/>
  </w:num>
  <w:num w:numId="29">
    <w:abstractNumId w:val="9"/>
  </w:num>
  <w:num w:numId="30">
    <w:abstractNumId w:val="5"/>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mirrorMargins/>
  <w:proofState w:spelling="clean" w:grammar="clean"/>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AE"/>
    <w:rsid w:val="00002480"/>
    <w:rsid w:val="00007369"/>
    <w:rsid w:val="00007D45"/>
    <w:rsid w:val="00014F4E"/>
    <w:rsid w:val="00020A4B"/>
    <w:rsid w:val="000245E7"/>
    <w:rsid w:val="00025858"/>
    <w:rsid w:val="0003066F"/>
    <w:rsid w:val="00040B09"/>
    <w:rsid w:val="000530F6"/>
    <w:rsid w:val="00054D82"/>
    <w:rsid w:val="0005668B"/>
    <w:rsid w:val="000573F2"/>
    <w:rsid w:val="000716FA"/>
    <w:rsid w:val="00072387"/>
    <w:rsid w:val="00073390"/>
    <w:rsid w:val="000934D4"/>
    <w:rsid w:val="000A2B6D"/>
    <w:rsid w:val="000A4267"/>
    <w:rsid w:val="000A5FAF"/>
    <w:rsid w:val="000B7DA8"/>
    <w:rsid w:val="000C13A1"/>
    <w:rsid w:val="000F51F9"/>
    <w:rsid w:val="00100293"/>
    <w:rsid w:val="001040ED"/>
    <w:rsid w:val="0012003C"/>
    <w:rsid w:val="00122BD8"/>
    <w:rsid w:val="00131615"/>
    <w:rsid w:val="0013422E"/>
    <w:rsid w:val="00137E18"/>
    <w:rsid w:val="001401D7"/>
    <w:rsid w:val="0014299D"/>
    <w:rsid w:val="001509C8"/>
    <w:rsid w:val="00155022"/>
    <w:rsid w:val="00156309"/>
    <w:rsid w:val="00187FC2"/>
    <w:rsid w:val="001941D0"/>
    <w:rsid w:val="001A0E2D"/>
    <w:rsid w:val="001A26DC"/>
    <w:rsid w:val="001B0545"/>
    <w:rsid w:val="001B2731"/>
    <w:rsid w:val="001C1183"/>
    <w:rsid w:val="001E4F30"/>
    <w:rsid w:val="001F37EF"/>
    <w:rsid w:val="002108E9"/>
    <w:rsid w:val="002111D0"/>
    <w:rsid w:val="00213013"/>
    <w:rsid w:val="00221B82"/>
    <w:rsid w:val="00231B53"/>
    <w:rsid w:val="002365BA"/>
    <w:rsid w:val="00245B8E"/>
    <w:rsid w:val="00246F6B"/>
    <w:rsid w:val="00273A83"/>
    <w:rsid w:val="002750AA"/>
    <w:rsid w:val="00284174"/>
    <w:rsid w:val="00284FB1"/>
    <w:rsid w:val="002B0F1D"/>
    <w:rsid w:val="002B14D7"/>
    <w:rsid w:val="002B45F1"/>
    <w:rsid w:val="002C0DAC"/>
    <w:rsid w:val="002C0EFD"/>
    <w:rsid w:val="002D2903"/>
    <w:rsid w:val="002D7600"/>
    <w:rsid w:val="002E0F32"/>
    <w:rsid w:val="002E2575"/>
    <w:rsid w:val="002E520C"/>
    <w:rsid w:val="002F768A"/>
    <w:rsid w:val="00305B48"/>
    <w:rsid w:val="003067DE"/>
    <w:rsid w:val="003127A1"/>
    <w:rsid w:val="00327F0E"/>
    <w:rsid w:val="0033724B"/>
    <w:rsid w:val="00337F18"/>
    <w:rsid w:val="00340BA1"/>
    <w:rsid w:val="00357DD4"/>
    <w:rsid w:val="00363E85"/>
    <w:rsid w:val="00363ECC"/>
    <w:rsid w:val="00366D68"/>
    <w:rsid w:val="00370A69"/>
    <w:rsid w:val="0037198A"/>
    <w:rsid w:val="003A758A"/>
    <w:rsid w:val="003B2A8F"/>
    <w:rsid w:val="003B3672"/>
    <w:rsid w:val="003B53DB"/>
    <w:rsid w:val="003E1F96"/>
    <w:rsid w:val="003E44C1"/>
    <w:rsid w:val="003E47EE"/>
    <w:rsid w:val="003F293E"/>
    <w:rsid w:val="003F2979"/>
    <w:rsid w:val="003F37B8"/>
    <w:rsid w:val="003F620A"/>
    <w:rsid w:val="00414E19"/>
    <w:rsid w:val="00424123"/>
    <w:rsid w:val="00427239"/>
    <w:rsid w:val="0043619A"/>
    <w:rsid w:val="004379F7"/>
    <w:rsid w:val="00440F01"/>
    <w:rsid w:val="0044267D"/>
    <w:rsid w:val="00454321"/>
    <w:rsid w:val="00456BE5"/>
    <w:rsid w:val="00456BF1"/>
    <w:rsid w:val="00465E16"/>
    <w:rsid w:val="00466644"/>
    <w:rsid w:val="004756D6"/>
    <w:rsid w:val="00480819"/>
    <w:rsid w:val="004969E7"/>
    <w:rsid w:val="004A4D96"/>
    <w:rsid w:val="004A72E3"/>
    <w:rsid w:val="004B41AF"/>
    <w:rsid w:val="004B5CD9"/>
    <w:rsid w:val="004C02D3"/>
    <w:rsid w:val="004C1847"/>
    <w:rsid w:val="004C6A21"/>
    <w:rsid w:val="004D3ABA"/>
    <w:rsid w:val="004D666F"/>
    <w:rsid w:val="004D7C41"/>
    <w:rsid w:val="004E6CB7"/>
    <w:rsid w:val="0052030B"/>
    <w:rsid w:val="00525BC9"/>
    <w:rsid w:val="005463AE"/>
    <w:rsid w:val="00561244"/>
    <w:rsid w:val="00565A08"/>
    <w:rsid w:val="00566704"/>
    <w:rsid w:val="00570C15"/>
    <w:rsid w:val="005771C4"/>
    <w:rsid w:val="00577708"/>
    <w:rsid w:val="00594C33"/>
    <w:rsid w:val="005962B4"/>
    <w:rsid w:val="005A2748"/>
    <w:rsid w:val="005A3E30"/>
    <w:rsid w:val="005A7972"/>
    <w:rsid w:val="005D748E"/>
    <w:rsid w:val="005E33D4"/>
    <w:rsid w:val="005E7636"/>
    <w:rsid w:val="005F3D18"/>
    <w:rsid w:val="005F57DF"/>
    <w:rsid w:val="006060C3"/>
    <w:rsid w:val="006143C8"/>
    <w:rsid w:val="00615884"/>
    <w:rsid w:val="006229A4"/>
    <w:rsid w:val="00627F0F"/>
    <w:rsid w:val="00642450"/>
    <w:rsid w:val="00642E2C"/>
    <w:rsid w:val="00645C46"/>
    <w:rsid w:val="006573BD"/>
    <w:rsid w:val="00667337"/>
    <w:rsid w:val="00676ABA"/>
    <w:rsid w:val="00685805"/>
    <w:rsid w:val="00691DA0"/>
    <w:rsid w:val="006B1BC5"/>
    <w:rsid w:val="006B34A7"/>
    <w:rsid w:val="006B7BBA"/>
    <w:rsid w:val="006C4E66"/>
    <w:rsid w:val="006C6983"/>
    <w:rsid w:val="006D2753"/>
    <w:rsid w:val="006D4EDD"/>
    <w:rsid w:val="006F4085"/>
    <w:rsid w:val="006F4488"/>
    <w:rsid w:val="006F60FC"/>
    <w:rsid w:val="006F7651"/>
    <w:rsid w:val="00700D62"/>
    <w:rsid w:val="00716005"/>
    <w:rsid w:val="00717368"/>
    <w:rsid w:val="00721DC2"/>
    <w:rsid w:val="00722DD6"/>
    <w:rsid w:val="00725F52"/>
    <w:rsid w:val="00730122"/>
    <w:rsid w:val="00736BF7"/>
    <w:rsid w:val="00737FB2"/>
    <w:rsid w:val="0074014F"/>
    <w:rsid w:val="00743ECB"/>
    <w:rsid w:val="007508E9"/>
    <w:rsid w:val="0075154A"/>
    <w:rsid w:val="00751AF8"/>
    <w:rsid w:val="0075738C"/>
    <w:rsid w:val="0076273A"/>
    <w:rsid w:val="007656EB"/>
    <w:rsid w:val="00782D77"/>
    <w:rsid w:val="007C5BC8"/>
    <w:rsid w:val="007D1973"/>
    <w:rsid w:val="007D2062"/>
    <w:rsid w:val="007D490D"/>
    <w:rsid w:val="007E33C4"/>
    <w:rsid w:val="007F2C43"/>
    <w:rsid w:val="00821B14"/>
    <w:rsid w:val="00833361"/>
    <w:rsid w:val="0084232F"/>
    <w:rsid w:val="00845048"/>
    <w:rsid w:val="00853ED8"/>
    <w:rsid w:val="008602E5"/>
    <w:rsid w:val="00870483"/>
    <w:rsid w:val="00876E1D"/>
    <w:rsid w:val="0088288D"/>
    <w:rsid w:val="008829E0"/>
    <w:rsid w:val="00883CD0"/>
    <w:rsid w:val="00891065"/>
    <w:rsid w:val="00891DAB"/>
    <w:rsid w:val="008A5344"/>
    <w:rsid w:val="008C6208"/>
    <w:rsid w:val="008C68D9"/>
    <w:rsid w:val="008E694B"/>
    <w:rsid w:val="008E7A0B"/>
    <w:rsid w:val="008F2D37"/>
    <w:rsid w:val="009136D1"/>
    <w:rsid w:val="00917C6C"/>
    <w:rsid w:val="00930AA8"/>
    <w:rsid w:val="00933430"/>
    <w:rsid w:val="00937BDA"/>
    <w:rsid w:val="00941532"/>
    <w:rsid w:val="00944C19"/>
    <w:rsid w:val="009456ED"/>
    <w:rsid w:val="00971770"/>
    <w:rsid w:val="00975E39"/>
    <w:rsid w:val="00993409"/>
    <w:rsid w:val="009968A2"/>
    <w:rsid w:val="009B3E4D"/>
    <w:rsid w:val="009C4573"/>
    <w:rsid w:val="009D1681"/>
    <w:rsid w:val="009D4C55"/>
    <w:rsid w:val="009D52E2"/>
    <w:rsid w:val="009E72A5"/>
    <w:rsid w:val="009F0909"/>
    <w:rsid w:val="009F3F3F"/>
    <w:rsid w:val="00A17460"/>
    <w:rsid w:val="00A22438"/>
    <w:rsid w:val="00A27510"/>
    <w:rsid w:val="00A367CF"/>
    <w:rsid w:val="00A3799A"/>
    <w:rsid w:val="00A5760A"/>
    <w:rsid w:val="00A7090E"/>
    <w:rsid w:val="00A7098E"/>
    <w:rsid w:val="00A745AA"/>
    <w:rsid w:val="00A76D6F"/>
    <w:rsid w:val="00A80DD4"/>
    <w:rsid w:val="00A8631D"/>
    <w:rsid w:val="00A90EE1"/>
    <w:rsid w:val="00A96FC3"/>
    <w:rsid w:val="00AA4685"/>
    <w:rsid w:val="00AB18C2"/>
    <w:rsid w:val="00AD740D"/>
    <w:rsid w:val="00AF4904"/>
    <w:rsid w:val="00AF58E1"/>
    <w:rsid w:val="00AF5CA4"/>
    <w:rsid w:val="00B05788"/>
    <w:rsid w:val="00B132C2"/>
    <w:rsid w:val="00B2769B"/>
    <w:rsid w:val="00B311B5"/>
    <w:rsid w:val="00B314C2"/>
    <w:rsid w:val="00B3491C"/>
    <w:rsid w:val="00B35690"/>
    <w:rsid w:val="00B35824"/>
    <w:rsid w:val="00B41528"/>
    <w:rsid w:val="00B5649D"/>
    <w:rsid w:val="00B676C4"/>
    <w:rsid w:val="00B77539"/>
    <w:rsid w:val="00B77FCC"/>
    <w:rsid w:val="00B82DE9"/>
    <w:rsid w:val="00B94539"/>
    <w:rsid w:val="00BB144F"/>
    <w:rsid w:val="00BB6537"/>
    <w:rsid w:val="00BC2C6F"/>
    <w:rsid w:val="00BC3895"/>
    <w:rsid w:val="00BE0C0C"/>
    <w:rsid w:val="00BF5A77"/>
    <w:rsid w:val="00C039A9"/>
    <w:rsid w:val="00C07C00"/>
    <w:rsid w:val="00C1079A"/>
    <w:rsid w:val="00C15F8A"/>
    <w:rsid w:val="00C23CB6"/>
    <w:rsid w:val="00C2547F"/>
    <w:rsid w:val="00C54DD6"/>
    <w:rsid w:val="00C63BD2"/>
    <w:rsid w:val="00C97D05"/>
    <w:rsid w:val="00CA6C41"/>
    <w:rsid w:val="00CA7655"/>
    <w:rsid w:val="00CA7736"/>
    <w:rsid w:val="00CB7B12"/>
    <w:rsid w:val="00CD5751"/>
    <w:rsid w:val="00D040FC"/>
    <w:rsid w:val="00D12DF3"/>
    <w:rsid w:val="00D143A6"/>
    <w:rsid w:val="00D14A29"/>
    <w:rsid w:val="00D1559B"/>
    <w:rsid w:val="00D16443"/>
    <w:rsid w:val="00D22528"/>
    <w:rsid w:val="00D22A1E"/>
    <w:rsid w:val="00D37FF8"/>
    <w:rsid w:val="00D53673"/>
    <w:rsid w:val="00D5449B"/>
    <w:rsid w:val="00D56F93"/>
    <w:rsid w:val="00D803B0"/>
    <w:rsid w:val="00D8454F"/>
    <w:rsid w:val="00D91719"/>
    <w:rsid w:val="00D92649"/>
    <w:rsid w:val="00DB2E13"/>
    <w:rsid w:val="00DC0B7A"/>
    <w:rsid w:val="00DE35BF"/>
    <w:rsid w:val="00DF22A9"/>
    <w:rsid w:val="00DF7189"/>
    <w:rsid w:val="00E01915"/>
    <w:rsid w:val="00E06A72"/>
    <w:rsid w:val="00E15107"/>
    <w:rsid w:val="00E2543D"/>
    <w:rsid w:val="00E33FEF"/>
    <w:rsid w:val="00E44AD0"/>
    <w:rsid w:val="00E45106"/>
    <w:rsid w:val="00E46729"/>
    <w:rsid w:val="00E53594"/>
    <w:rsid w:val="00E57524"/>
    <w:rsid w:val="00E65050"/>
    <w:rsid w:val="00E90D76"/>
    <w:rsid w:val="00EA44F6"/>
    <w:rsid w:val="00EA5901"/>
    <w:rsid w:val="00EB3CB7"/>
    <w:rsid w:val="00EB4D74"/>
    <w:rsid w:val="00ED3608"/>
    <w:rsid w:val="00ED6F46"/>
    <w:rsid w:val="00ED7AA3"/>
    <w:rsid w:val="00EE7586"/>
    <w:rsid w:val="00EF2B1B"/>
    <w:rsid w:val="00EF3769"/>
    <w:rsid w:val="00F036F4"/>
    <w:rsid w:val="00F14D8A"/>
    <w:rsid w:val="00F17C46"/>
    <w:rsid w:val="00F2150F"/>
    <w:rsid w:val="00F351BA"/>
    <w:rsid w:val="00F36106"/>
    <w:rsid w:val="00F36BB4"/>
    <w:rsid w:val="00F5450F"/>
    <w:rsid w:val="00F6572E"/>
    <w:rsid w:val="00F65F59"/>
    <w:rsid w:val="00F70B41"/>
    <w:rsid w:val="00F711FE"/>
    <w:rsid w:val="00F80A1B"/>
    <w:rsid w:val="00F84A9F"/>
    <w:rsid w:val="00F91E25"/>
    <w:rsid w:val="00F96363"/>
    <w:rsid w:val="00FB03B8"/>
    <w:rsid w:val="00FB0972"/>
    <w:rsid w:val="00FC2A82"/>
    <w:rsid w:val="00FD1E6B"/>
    <w:rsid w:val="00FD6CBD"/>
    <w:rsid w:val="00FE741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C"/>
  </w:style>
  <w:style w:type="paragraph" w:styleId="Ttulo1">
    <w:name w:val="heading 1"/>
    <w:link w:val="Ttulo1Char"/>
    <w:uiPriority w:val="1"/>
    <w:qFormat/>
    <w:rsid w:val="00A405C0"/>
    <w:pPr>
      <w:keepNext/>
      <w:keepLines/>
      <w:widowControl w:val="0"/>
      <w:tabs>
        <w:tab w:val="left" w:pos="284"/>
      </w:tabs>
      <w:spacing w:line="360" w:lineRule="auto"/>
      <w:ind w:left="851" w:hanging="851"/>
      <w:contextualSpacing/>
      <w:jc w:val="both"/>
      <w:outlineLvl w:val="0"/>
    </w:pPr>
    <w:rPr>
      <w:rFonts w:ascii="Arial" w:eastAsia="Arial" w:hAnsi="Arial" w:cs="Arial"/>
      <w:b/>
    </w:rPr>
  </w:style>
  <w:style w:type="paragraph" w:styleId="Ttulo2">
    <w:name w:val="heading 2"/>
    <w:qFormat/>
    <w:rsid w:val="00A405C0"/>
    <w:pPr>
      <w:keepNext/>
      <w:keepLines/>
      <w:widowControl w:val="0"/>
      <w:spacing w:line="360" w:lineRule="auto"/>
      <w:jc w:val="both"/>
      <w:outlineLvl w:val="1"/>
    </w:pPr>
    <w:rPr>
      <w:rFonts w:ascii="Arial" w:eastAsia="Arial" w:hAnsi="Arial" w:cs="Arial"/>
    </w:rPr>
  </w:style>
  <w:style w:type="paragraph" w:styleId="Ttulo3">
    <w:name w:val="heading 3"/>
    <w:qFormat/>
    <w:rsid w:val="00A405C0"/>
    <w:pPr>
      <w:keepNext/>
      <w:keepLines/>
      <w:widowControl w:val="0"/>
      <w:tabs>
        <w:tab w:val="left" w:pos="851"/>
        <w:tab w:val="left" w:pos="1701"/>
      </w:tabs>
      <w:spacing w:before="120" w:line="360" w:lineRule="auto"/>
      <w:ind w:left="1701" w:hanging="850"/>
      <w:jc w:val="both"/>
      <w:outlineLvl w:val="2"/>
    </w:pPr>
    <w:rPr>
      <w:rFonts w:ascii="Arial" w:eastAsia="Arial" w:hAnsi="Arial" w:cs="Arial"/>
    </w:rPr>
  </w:style>
  <w:style w:type="paragraph" w:styleId="Ttulo4">
    <w:name w:val="heading 4"/>
    <w:qFormat/>
    <w:rsid w:val="00A405C0"/>
    <w:pPr>
      <w:keepNext/>
      <w:keepLines/>
      <w:widowControl w:val="0"/>
      <w:spacing w:line="360" w:lineRule="auto"/>
      <w:ind w:left="864" w:hanging="864"/>
      <w:outlineLvl w:val="3"/>
    </w:pPr>
    <w:rPr>
      <w:rFonts w:ascii="Arial" w:eastAsia="Arial" w:hAnsi="Arial" w:cs="Arial"/>
    </w:rPr>
  </w:style>
  <w:style w:type="paragraph" w:styleId="Ttulo5">
    <w:name w:val="heading 5"/>
    <w:qFormat/>
    <w:rsid w:val="00A405C0"/>
    <w:pPr>
      <w:keepNext/>
      <w:keepLines/>
      <w:widowControl w:val="0"/>
      <w:tabs>
        <w:tab w:val="left" w:pos="0"/>
      </w:tabs>
      <w:ind w:left="1008" w:hanging="1008"/>
      <w:jc w:val="center"/>
      <w:outlineLvl w:val="4"/>
    </w:pPr>
    <w:rPr>
      <w:b/>
    </w:rPr>
  </w:style>
  <w:style w:type="paragraph" w:styleId="Ttulo6">
    <w:name w:val="heading 6"/>
    <w:qFormat/>
    <w:rsid w:val="00A405C0"/>
    <w:pPr>
      <w:keepNext/>
      <w:keepLines/>
      <w:widowControl w:val="0"/>
      <w:spacing w:after="100"/>
      <w:ind w:left="1152" w:hanging="1152"/>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A405C0"/>
    <w:rPr>
      <w:sz w:val="20"/>
      <w:szCs w:val="20"/>
    </w:rPr>
  </w:style>
  <w:style w:type="character" w:styleId="Refdecomentrio">
    <w:name w:val="annotation reference"/>
    <w:basedOn w:val="Fontepargpadro"/>
    <w:unhideWhenUsed/>
    <w:qFormat/>
    <w:rsid w:val="00A405C0"/>
    <w:rPr>
      <w:sz w:val="16"/>
      <w:szCs w:val="16"/>
    </w:rPr>
  </w:style>
  <w:style w:type="character" w:customStyle="1" w:styleId="TextodebaloChar">
    <w:name w:val="Texto de balão Char"/>
    <w:basedOn w:val="Fontepargpadro"/>
    <w:link w:val="Textodebalo"/>
    <w:uiPriority w:val="99"/>
    <w:semiHidden/>
    <w:qFormat/>
    <w:rsid w:val="00A62EC2"/>
    <w:rPr>
      <w:rFonts w:ascii="Tahoma" w:hAnsi="Tahoma" w:cs="Tahoma"/>
      <w:sz w:val="16"/>
      <w:szCs w:val="16"/>
    </w:rPr>
  </w:style>
  <w:style w:type="character" w:customStyle="1" w:styleId="CabealhoChar">
    <w:name w:val="Cabeçalho Char"/>
    <w:basedOn w:val="Fontepargpadro"/>
    <w:link w:val="Cabealho"/>
    <w:uiPriority w:val="99"/>
    <w:qFormat/>
    <w:rsid w:val="00A62EC2"/>
  </w:style>
  <w:style w:type="character" w:customStyle="1" w:styleId="RodapChar">
    <w:name w:val="Rodapé Char"/>
    <w:basedOn w:val="Fontepargpadro"/>
    <w:link w:val="Rodap"/>
    <w:qFormat/>
    <w:rsid w:val="00A62EC2"/>
  </w:style>
  <w:style w:type="character" w:customStyle="1" w:styleId="AssuntodocomentrioChar">
    <w:name w:val="Assunto do comentário Char"/>
    <w:basedOn w:val="TextodecomentrioChar"/>
    <w:link w:val="Assuntodocomentrio"/>
    <w:uiPriority w:val="99"/>
    <w:semiHidden/>
    <w:qFormat/>
    <w:rsid w:val="00A6210C"/>
    <w:rPr>
      <w:b/>
      <w:bCs/>
      <w:sz w:val="20"/>
      <w:szCs w:val="20"/>
    </w:rPr>
  </w:style>
  <w:style w:type="character" w:customStyle="1" w:styleId="apple-converted-space">
    <w:name w:val="apple-converted-space"/>
    <w:basedOn w:val="Fontepargpadro"/>
    <w:qFormat/>
    <w:rsid w:val="00002AA0"/>
  </w:style>
  <w:style w:type="character" w:customStyle="1" w:styleId="LinkdaInternet">
    <w:name w:val="Link da Internet"/>
    <w:basedOn w:val="Fontepargpadro"/>
    <w:uiPriority w:val="99"/>
    <w:unhideWhenUsed/>
    <w:rsid w:val="00002AA0"/>
    <w:rPr>
      <w:color w:val="0000FF"/>
      <w:u w:val="single"/>
    </w:rPr>
  </w:style>
  <w:style w:type="character" w:customStyle="1" w:styleId="PargrafodaListaChar">
    <w:name w:val="Parágrafo da Lista Char"/>
    <w:basedOn w:val="Fontepargpadro"/>
    <w:link w:val="PargrafodaLista"/>
    <w:qFormat/>
    <w:rsid w:val="0076201E"/>
    <w:rPr>
      <w:rFonts w:ascii="Arial" w:eastAsia="SimSun" w:hAnsi="Arial" w:cs="Mangal"/>
      <w:color w:val="00000A"/>
      <w:sz w:val="18"/>
      <w:lang w:eastAsia="zh-CN" w:bidi="hi-IN"/>
    </w:rPr>
  </w:style>
  <w:style w:type="character" w:customStyle="1" w:styleId="CorpodetextoChar">
    <w:name w:val="Corpo de texto Char"/>
    <w:basedOn w:val="Fontepargpadro"/>
    <w:link w:val="Corpodetexto"/>
    <w:uiPriority w:val="1"/>
    <w:qFormat/>
    <w:rsid w:val="005F3CD5"/>
    <w:rPr>
      <w:color w:val="00000A"/>
      <w:sz w:val="20"/>
      <w:szCs w:val="20"/>
    </w:rPr>
  </w:style>
  <w:style w:type="character" w:customStyle="1" w:styleId="ListLabel1">
    <w:name w:val="ListLabel 1"/>
    <w:qFormat/>
    <w:rPr>
      <w:rFonts w:cs="Arial"/>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Arial"/>
      <w:b/>
    </w:rPr>
  </w:style>
  <w:style w:type="character" w:customStyle="1" w:styleId="ListLabel6">
    <w:name w:val="ListLabel 6"/>
    <w:qFormat/>
    <w:rPr>
      <w:rFonts w:cs="Arial"/>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Arial"/>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pacing w:val="20"/>
    </w:rPr>
  </w:style>
  <w:style w:type="character" w:customStyle="1" w:styleId="ListLabel13">
    <w:name w:val="ListLabel 13"/>
    <w:qFormat/>
    <w:rPr>
      <w:b w:val="0"/>
    </w:rPr>
  </w:style>
  <w:style w:type="character" w:customStyle="1" w:styleId="ListLabel14">
    <w:name w:val="ListLabel 14"/>
    <w:qFormat/>
    <w:rPr>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5">
    <w:name w:val="ListLabel 15"/>
    <w:qFormat/>
    <w:rPr>
      <w:rFonts w:cs="Times New Roman"/>
      <w:b/>
      <w:bCs/>
      <w:i w:val="0"/>
      <w:iCs w:val="0"/>
      <w:color w:val="000000"/>
      <w:sz w:val="20"/>
      <w:szCs w:val="20"/>
    </w:rPr>
  </w:style>
  <w:style w:type="character" w:customStyle="1" w:styleId="ListLabel16">
    <w:name w:val="ListLabel 16"/>
    <w:qFormat/>
    <w:rPr>
      <w:rFonts w:cs="Times New Roman"/>
      <w:b/>
      <w:bCs/>
      <w:i w:val="0"/>
      <w:iCs w:val="0"/>
      <w:color w:val="000000"/>
      <w:sz w:val="20"/>
      <w:szCs w:val="20"/>
    </w:rPr>
  </w:style>
  <w:style w:type="character" w:customStyle="1" w:styleId="ListLabel17">
    <w:name w:val="ListLabel 17"/>
    <w:qFormat/>
    <w:rPr>
      <w:rFonts w:cs="Times New Roman"/>
      <w:b/>
      <w:bCs/>
      <w:i w:val="0"/>
      <w:iCs w:val="0"/>
      <w:color w:val="000000"/>
      <w:sz w:val="20"/>
      <w:szCs w:val="20"/>
    </w:rPr>
  </w:style>
  <w:style w:type="character" w:customStyle="1" w:styleId="ListLabel18">
    <w:name w:val="ListLabel 18"/>
    <w:qFormat/>
    <w:rPr>
      <w:rFonts w:cs="Times New Roman"/>
      <w:b/>
      <w:bCs/>
      <w:i w:val="0"/>
      <w:iCs w:val="0"/>
      <w:color w:val="000000"/>
      <w:sz w:val="20"/>
      <w:szCs w:val="20"/>
    </w:rPr>
  </w:style>
  <w:style w:type="character" w:customStyle="1" w:styleId="ListLabel19">
    <w:name w:val="ListLabel 19"/>
    <w:qFormat/>
    <w:rPr>
      <w:rFonts w:cs="Times New Roman"/>
      <w:b/>
      <w:bCs/>
      <w:i w:val="0"/>
      <w:iCs w:val="0"/>
      <w:color w:val="000000"/>
      <w:sz w:val="20"/>
      <w:szCs w:val="20"/>
    </w:rPr>
  </w:style>
  <w:style w:type="character" w:customStyle="1" w:styleId="ListLabel20">
    <w:name w:val="ListLabel 20"/>
    <w:qFormat/>
    <w:rPr>
      <w:rFonts w:cs="Times New Roman"/>
      <w:b/>
      <w:bCs/>
      <w:i w:val="0"/>
      <w:iCs w:val="0"/>
      <w:color w:val="000000"/>
      <w:sz w:val="20"/>
      <w:szCs w:val="20"/>
    </w:rPr>
  </w:style>
  <w:style w:type="character" w:customStyle="1" w:styleId="ListLabel21">
    <w:name w:val="ListLabel 21"/>
    <w:qFormat/>
    <w:rPr>
      <w:rFonts w:cs="Times New Roman"/>
      <w:b/>
      <w:bCs/>
      <w:i w:val="0"/>
      <w:iCs w:val="0"/>
      <w:color w:val="000000"/>
      <w:sz w:val="20"/>
      <w:szCs w:val="20"/>
    </w:rPr>
  </w:style>
  <w:style w:type="character" w:customStyle="1" w:styleId="ListLabel22">
    <w:name w:val="ListLabel 22"/>
    <w:qFormat/>
    <w:rPr>
      <w:rFonts w:cs="Times New Roman"/>
      <w:b/>
      <w:bCs/>
      <w:i w:val="0"/>
      <w:iCs w:val="0"/>
      <w:color w:val="000000"/>
      <w:sz w:val="20"/>
      <w:szCs w:val="20"/>
    </w:rPr>
  </w:style>
  <w:style w:type="character" w:customStyle="1" w:styleId="ListLabel23">
    <w:name w:val="ListLabel 23"/>
    <w:qFormat/>
    <w:rPr>
      <w:rFonts w:cs="Times New Roman"/>
      <w:b/>
      <w:bCs/>
      <w:i w:val="0"/>
      <w:iCs w:val="0"/>
      <w:color w:val="000000"/>
      <w:sz w:val="20"/>
      <w:szCs w:val="20"/>
    </w:rPr>
  </w:style>
  <w:style w:type="character" w:customStyle="1" w:styleId="ListLabel24">
    <w:name w:val="ListLabel 24"/>
    <w:qFormat/>
    <w:rPr>
      <w:rFonts w:cs="Times New Roman"/>
      <w:b/>
      <w:bCs/>
      <w:i w:val="0"/>
      <w:iCs w:val="0"/>
      <w:color w:val="000000"/>
      <w:sz w:val="20"/>
      <w:szCs w:val="20"/>
    </w:rPr>
  </w:style>
  <w:style w:type="character" w:customStyle="1" w:styleId="ListLabel25">
    <w:name w:val="ListLabel 25"/>
    <w:qFormat/>
    <w:rPr>
      <w:rFonts w:cs="Times New Roman"/>
      <w:b/>
      <w:bCs/>
      <w:i w:val="0"/>
      <w:iCs w:val="0"/>
      <w:color w:val="000000"/>
      <w:sz w:val="20"/>
      <w:szCs w:val="20"/>
    </w:rPr>
  </w:style>
  <w:style w:type="character" w:customStyle="1" w:styleId="ListLabel26">
    <w:name w:val="ListLabel 26"/>
    <w:qFormat/>
    <w:rPr>
      <w:rFonts w:cs="Times New Roman"/>
      <w:b/>
      <w:bCs/>
      <w:i w:val="0"/>
      <w:iCs w:val="0"/>
      <w:color w:val="000000"/>
      <w:sz w:val="20"/>
      <w:szCs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Arial"/>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color w:val="00000A"/>
      <w:sz w:val="22"/>
    </w:rPr>
  </w:style>
  <w:style w:type="character" w:customStyle="1" w:styleId="ListLabel36">
    <w:name w:val="ListLabel 36"/>
    <w:qFormat/>
    <w:rPr>
      <w:b/>
      <w:color w:val="00000A"/>
      <w:sz w:val="22"/>
    </w:rPr>
  </w:style>
  <w:style w:type="character" w:customStyle="1" w:styleId="ListLabel37">
    <w:name w:val="ListLabel 37"/>
    <w:qFormat/>
    <w:rPr>
      <w:rFonts w:eastAsia="Arial"/>
    </w:rPr>
  </w:style>
  <w:style w:type="character" w:customStyle="1" w:styleId="ListLabel38">
    <w:name w:val="ListLabel 38"/>
    <w:qFormat/>
    <w:rPr>
      <w:rFonts w:eastAsia="Arial"/>
      <w:sz w:val="22"/>
    </w:rPr>
  </w:style>
  <w:style w:type="character" w:customStyle="1" w:styleId="ListLabel39">
    <w:name w:val="ListLabel 39"/>
    <w:qFormat/>
    <w:rPr>
      <w:rFonts w:eastAsia="Arial"/>
    </w:rPr>
  </w:style>
  <w:style w:type="character" w:customStyle="1" w:styleId="ListLabel40">
    <w:name w:val="ListLabel 40"/>
    <w:qFormat/>
    <w:rPr>
      <w:rFonts w:eastAsia="Arial"/>
    </w:rPr>
  </w:style>
  <w:style w:type="character" w:customStyle="1" w:styleId="ListLabel41">
    <w:name w:val="ListLabel 41"/>
    <w:qFormat/>
    <w:rPr>
      <w:rFonts w:eastAsia="Arial"/>
    </w:rPr>
  </w:style>
  <w:style w:type="character" w:customStyle="1" w:styleId="ListLabel42">
    <w:name w:val="ListLabel 42"/>
    <w:qFormat/>
    <w:rPr>
      <w:rFonts w:eastAsia="Arial"/>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rPr>
  </w:style>
  <w:style w:type="character" w:customStyle="1" w:styleId="ListLabel46">
    <w:name w:val="ListLabel 46"/>
    <w:qFormat/>
    <w:rPr>
      <w:b/>
    </w:rPr>
  </w:style>
  <w:style w:type="character" w:customStyle="1" w:styleId="ListLabel47">
    <w:name w:val="ListLabel 47"/>
    <w:qFormat/>
    <w:rPr>
      <w:b w:val="0"/>
      <w:sz w:val="18"/>
      <w:szCs w:val="18"/>
    </w:rPr>
  </w:style>
  <w:style w:type="character" w:customStyle="1" w:styleId="ListLabel48">
    <w:name w:val="ListLabel 48"/>
    <w:qFormat/>
    <w:rPr>
      <w:b w:val="0"/>
      <w:sz w:val="18"/>
      <w:szCs w:val="18"/>
    </w:rPr>
  </w:style>
  <w:style w:type="character" w:customStyle="1" w:styleId="ListLabel49">
    <w:name w:val="ListLabel 49"/>
    <w:qFormat/>
    <w:rPr>
      <w:b w:val="0"/>
      <w:sz w:val="18"/>
      <w:szCs w:val="18"/>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paragraph" w:styleId="Ttulo">
    <w:name w:val="Title"/>
    <w:basedOn w:val="Normal1"/>
    <w:next w:val="Corpodetexto"/>
    <w:qFormat/>
    <w:rsid w:val="00A405C0"/>
    <w:pPr>
      <w:keepNext/>
      <w:keepLines/>
      <w:spacing w:before="240" w:after="120"/>
    </w:pPr>
    <w:rPr>
      <w:rFonts w:ascii="Liberation Sans" w:eastAsia="Liberation Sans" w:hAnsi="Liberation Sans" w:cs="Liberation Sans"/>
      <w:sz w:val="28"/>
      <w:szCs w:val="28"/>
    </w:rPr>
  </w:style>
  <w:style w:type="paragraph" w:styleId="Corpodetexto">
    <w:name w:val="Body Text"/>
    <w:basedOn w:val="Normal"/>
    <w:link w:val="CorpodetextoChar"/>
    <w:uiPriority w:val="1"/>
    <w:qFormat/>
    <w:rsid w:val="005F3CD5"/>
    <w:pPr>
      <w:spacing w:after="120"/>
    </w:pPr>
    <w:rPr>
      <w:color w:val="00000A"/>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Normal1">
    <w:name w:val="Normal1"/>
    <w:qFormat/>
    <w:rsid w:val="00A405C0"/>
  </w:style>
  <w:style w:type="paragraph" w:styleId="Subttulo">
    <w:name w:val="Subtitle"/>
    <w:basedOn w:val="Normal1"/>
    <w:next w:val="Normal1"/>
    <w:qFormat/>
    <w:rsid w:val="00A405C0"/>
    <w:pPr>
      <w:keepNext/>
      <w:keepLines/>
      <w:spacing w:after="60"/>
      <w:jc w:val="center"/>
    </w:pPr>
    <w:rPr>
      <w:rFonts w:ascii="Cambria" w:eastAsia="Cambria" w:hAnsi="Cambria" w:cs="Cambria"/>
      <w:i/>
      <w:color w:val="666666"/>
    </w:rPr>
  </w:style>
  <w:style w:type="paragraph" w:styleId="Textodecomentrio">
    <w:name w:val="annotation text"/>
    <w:basedOn w:val="Normal"/>
    <w:link w:val="TextodecomentrioChar"/>
    <w:uiPriority w:val="99"/>
    <w:semiHidden/>
    <w:unhideWhenUsed/>
    <w:qFormat/>
    <w:rsid w:val="00A405C0"/>
    <w:rPr>
      <w:sz w:val="20"/>
      <w:szCs w:val="20"/>
    </w:rPr>
  </w:style>
  <w:style w:type="paragraph" w:styleId="Textodebalo">
    <w:name w:val="Balloon Text"/>
    <w:basedOn w:val="Normal"/>
    <w:link w:val="TextodebaloChar"/>
    <w:uiPriority w:val="99"/>
    <w:semiHidden/>
    <w:unhideWhenUsed/>
    <w:qFormat/>
    <w:rsid w:val="00A62EC2"/>
    <w:rPr>
      <w:rFonts w:ascii="Tahoma" w:hAnsi="Tahoma" w:cs="Tahoma"/>
      <w:sz w:val="16"/>
      <w:szCs w:val="16"/>
    </w:rPr>
  </w:style>
  <w:style w:type="paragraph" w:styleId="Cabealho">
    <w:name w:val="header"/>
    <w:basedOn w:val="Normal"/>
    <w:link w:val="CabealhoChar"/>
    <w:uiPriority w:val="99"/>
    <w:unhideWhenUsed/>
    <w:rsid w:val="00A62EC2"/>
    <w:pPr>
      <w:tabs>
        <w:tab w:val="center" w:pos="4252"/>
        <w:tab w:val="right" w:pos="8504"/>
      </w:tabs>
    </w:pPr>
  </w:style>
  <w:style w:type="paragraph" w:styleId="Rodap">
    <w:name w:val="footer"/>
    <w:basedOn w:val="Normal"/>
    <w:link w:val="RodapChar"/>
    <w:uiPriority w:val="99"/>
    <w:unhideWhenUsed/>
    <w:rsid w:val="00A62EC2"/>
    <w:pPr>
      <w:tabs>
        <w:tab w:val="center" w:pos="4252"/>
        <w:tab w:val="right" w:pos="8504"/>
      </w:tabs>
    </w:pPr>
  </w:style>
  <w:style w:type="paragraph" w:styleId="Assuntodocomentrio">
    <w:name w:val="annotation subject"/>
    <w:basedOn w:val="Textodecomentrio"/>
    <w:link w:val="AssuntodocomentrioChar"/>
    <w:uiPriority w:val="99"/>
    <w:semiHidden/>
    <w:unhideWhenUsed/>
    <w:qFormat/>
    <w:rsid w:val="00A6210C"/>
    <w:rPr>
      <w:b/>
      <w:bCs/>
    </w:rPr>
  </w:style>
  <w:style w:type="paragraph" w:styleId="PargrafodaLista">
    <w:name w:val="List Paragraph"/>
    <w:basedOn w:val="Normal"/>
    <w:link w:val="PargrafodaListaChar"/>
    <w:qFormat/>
    <w:rsid w:val="0076201E"/>
    <w:pPr>
      <w:widowControl w:val="0"/>
      <w:suppressLineNumbers/>
      <w:suppressAutoHyphens/>
      <w:spacing w:before="120" w:after="120" w:line="100" w:lineRule="atLeast"/>
      <w:ind w:left="720"/>
      <w:jc w:val="both"/>
      <w:textAlignment w:val="baseline"/>
    </w:pPr>
    <w:rPr>
      <w:rFonts w:ascii="Arial" w:eastAsia="SimSun" w:hAnsi="Arial" w:cs="Mangal"/>
      <w:color w:val="00000A"/>
      <w:sz w:val="18"/>
      <w:lang w:eastAsia="zh-CN" w:bidi="hi-IN"/>
    </w:rPr>
  </w:style>
  <w:style w:type="paragraph" w:styleId="CabealhodoSumrio">
    <w:name w:val="TOC Heading"/>
    <w:basedOn w:val="Ttulo1"/>
    <w:next w:val="Normal"/>
    <w:uiPriority w:val="39"/>
    <w:unhideWhenUsed/>
    <w:qFormat/>
    <w:rsid w:val="006F502A"/>
    <w:pPr>
      <w:keepLines w:val="0"/>
      <w:tabs>
        <w:tab w:val="left" w:pos="709"/>
      </w:tabs>
      <w:ind w:left="709" w:hanging="709"/>
      <w:jc w:val="left"/>
    </w:pPr>
    <w:rPr>
      <w:rFonts w:eastAsia="Times New Roman" w:cs="Times New Roman"/>
      <w:caps/>
      <w:color w:val="00000A"/>
      <w:spacing w:val="5"/>
      <w:szCs w:val="20"/>
      <w:lang w:eastAsia="en-US" w:bidi="en-US"/>
    </w:rPr>
  </w:style>
  <w:style w:type="paragraph" w:customStyle="1" w:styleId="western">
    <w:name w:val="western"/>
    <w:basedOn w:val="Normal"/>
    <w:qFormat/>
    <w:rsid w:val="001146FC"/>
    <w:pPr>
      <w:spacing w:beforeAutospacing="1" w:after="119"/>
    </w:pPr>
    <w:rPr>
      <w:color w:val="00000A"/>
    </w:rPr>
  </w:style>
  <w:style w:type="paragraph" w:styleId="NormalWeb">
    <w:name w:val="Normal (Web)"/>
    <w:basedOn w:val="Normal"/>
    <w:qFormat/>
    <w:pPr>
      <w:spacing w:before="280" w:after="280"/>
    </w:pPr>
  </w:style>
  <w:style w:type="table" w:customStyle="1" w:styleId="TableNormal">
    <w:name w:val="Table Normal"/>
    <w:uiPriority w:val="2"/>
    <w:qFormat/>
    <w:rsid w:val="00A405C0"/>
    <w:tblPr>
      <w:tblCellMar>
        <w:top w:w="0" w:type="dxa"/>
        <w:left w:w="0" w:type="dxa"/>
        <w:bottom w:w="0" w:type="dxa"/>
        <w:right w:w="0" w:type="dxa"/>
      </w:tblCellMar>
    </w:tblPr>
  </w:style>
  <w:style w:type="table" w:styleId="Tabelacomgrade">
    <w:name w:val="Table Grid"/>
    <w:basedOn w:val="Tabelanormal"/>
    <w:uiPriority w:val="59"/>
    <w:rsid w:val="00A6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A7972"/>
  </w:style>
  <w:style w:type="character" w:customStyle="1" w:styleId="Ttulo1Char">
    <w:name w:val="Título 1 Char"/>
    <w:basedOn w:val="Fontepargpadro"/>
    <w:link w:val="Ttulo1"/>
    <w:uiPriority w:val="1"/>
    <w:rsid w:val="005A7972"/>
    <w:rPr>
      <w:rFonts w:ascii="Arial" w:eastAsia="Arial" w:hAnsi="Arial" w:cs="Arial"/>
      <w:b/>
    </w:rPr>
  </w:style>
  <w:style w:type="table" w:customStyle="1" w:styleId="TableNormal1">
    <w:name w:val="Table Normal1"/>
    <w:uiPriority w:val="2"/>
    <w:semiHidden/>
    <w:unhideWhenUsed/>
    <w:qFormat/>
    <w:rsid w:val="005A7972"/>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972"/>
    <w:pPr>
      <w:widowControl w:val="0"/>
      <w:autoSpaceDE w:val="0"/>
      <w:autoSpaceDN w:val="0"/>
      <w:spacing w:line="251" w:lineRule="exact"/>
    </w:pPr>
    <w:rPr>
      <w:color w:val="auto"/>
      <w:sz w:val="22"/>
      <w:szCs w:val="22"/>
      <w:lang w:bidi="pt-BR"/>
    </w:rPr>
  </w:style>
  <w:style w:type="character" w:styleId="Hyperlink">
    <w:name w:val="Hyperlink"/>
    <w:basedOn w:val="Fontepargpadro"/>
    <w:uiPriority w:val="99"/>
    <w:unhideWhenUsed/>
    <w:rsid w:val="0013422E"/>
    <w:rPr>
      <w:color w:val="0000FF" w:themeColor="hyperlink"/>
      <w:u w:val="single"/>
    </w:rPr>
  </w:style>
  <w:style w:type="character" w:styleId="HiperlinkVisitado">
    <w:name w:val="FollowedHyperlink"/>
    <w:basedOn w:val="Fontepargpadro"/>
    <w:uiPriority w:val="99"/>
    <w:semiHidden/>
    <w:unhideWhenUsed/>
    <w:rsid w:val="005E3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DC"/>
  </w:style>
  <w:style w:type="paragraph" w:styleId="Ttulo1">
    <w:name w:val="heading 1"/>
    <w:link w:val="Ttulo1Char"/>
    <w:uiPriority w:val="1"/>
    <w:qFormat/>
    <w:rsid w:val="00A405C0"/>
    <w:pPr>
      <w:keepNext/>
      <w:keepLines/>
      <w:widowControl w:val="0"/>
      <w:tabs>
        <w:tab w:val="left" w:pos="284"/>
      </w:tabs>
      <w:spacing w:line="360" w:lineRule="auto"/>
      <w:ind w:left="851" w:hanging="851"/>
      <w:contextualSpacing/>
      <w:jc w:val="both"/>
      <w:outlineLvl w:val="0"/>
    </w:pPr>
    <w:rPr>
      <w:rFonts w:ascii="Arial" w:eastAsia="Arial" w:hAnsi="Arial" w:cs="Arial"/>
      <w:b/>
    </w:rPr>
  </w:style>
  <w:style w:type="paragraph" w:styleId="Ttulo2">
    <w:name w:val="heading 2"/>
    <w:qFormat/>
    <w:rsid w:val="00A405C0"/>
    <w:pPr>
      <w:keepNext/>
      <w:keepLines/>
      <w:widowControl w:val="0"/>
      <w:spacing w:line="360" w:lineRule="auto"/>
      <w:jc w:val="both"/>
      <w:outlineLvl w:val="1"/>
    </w:pPr>
    <w:rPr>
      <w:rFonts w:ascii="Arial" w:eastAsia="Arial" w:hAnsi="Arial" w:cs="Arial"/>
    </w:rPr>
  </w:style>
  <w:style w:type="paragraph" w:styleId="Ttulo3">
    <w:name w:val="heading 3"/>
    <w:qFormat/>
    <w:rsid w:val="00A405C0"/>
    <w:pPr>
      <w:keepNext/>
      <w:keepLines/>
      <w:widowControl w:val="0"/>
      <w:tabs>
        <w:tab w:val="left" w:pos="851"/>
        <w:tab w:val="left" w:pos="1701"/>
      </w:tabs>
      <w:spacing w:before="120" w:line="360" w:lineRule="auto"/>
      <w:ind w:left="1701" w:hanging="850"/>
      <w:jc w:val="both"/>
      <w:outlineLvl w:val="2"/>
    </w:pPr>
    <w:rPr>
      <w:rFonts w:ascii="Arial" w:eastAsia="Arial" w:hAnsi="Arial" w:cs="Arial"/>
    </w:rPr>
  </w:style>
  <w:style w:type="paragraph" w:styleId="Ttulo4">
    <w:name w:val="heading 4"/>
    <w:qFormat/>
    <w:rsid w:val="00A405C0"/>
    <w:pPr>
      <w:keepNext/>
      <w:keepLines/>
      <w:widowControl w:val="0"/>
      <w:spacing w:line="360" w:lineRule="auto"/>
      <w:ind w:left="864" w:hanging="864"/>
      <w:outlineLvl w:val="3"/>
    </w:pPr>
    <w:rPr>
      <w:rFonts w:ascii="Arial" w:eastAsia="Arial" w:hAnsi="Arial" w:cs="Arial"/>
    </w:rPr>
  </w:style>
  <w:style w:type="paragraph" w:styleId="Ttulo5">
    <w:name w:val="heading 5"/>
    <w:qFormat/>
    <w:rsid w:val="00A405C0"/>
    <w:pPr>
      <w:keepNext/>
      <w:keepLines/>
      <w:widowControl w:val="0"/>
      <w:tabs>
        <w:tab w:val="left" w:pos="0"/>
      </w:tabs>
      <w:ind w:left="1008" w:hanging="1008"/>
      <w:jc w:val="center"/>
      <w:outlineLvl w:val="4"/>
    </w:pPr>
    <w:rPr>
      <w:b/>
    </w:rPr>
  </w:style>
  <w:style w:type="paragraph" w:styleId="Ttulo6">
    <w:name w:val="heading 6"/>
    <w:qFormat/>
    <w:rsid w:val="00A405C0"/>
    <w:pPr>
      <w:keepNext/>
      <w:keepLines/>
      <w:widowControl w:val="0"/>
      <w:spacing w:after="100"/>
      <w:ind w:left="1152" w:hanging="1152"/>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A405C0"/>
    <w:rPr>
      <w:sz w:val="20"/>
      <w:szCs w:val="20"/>
    </w:rPr>
  </w:style>
  <w:style w:type="character" w:styleId="Refdecomentrio">
    <w:name w:val="annotation reference"/>
    <w:basedOn w:val="Fontepargpadro"/>
    <w:unhideWhenUsed/>
    <w:qFormat/>
    <w:rsid w:val="00A405C0"/>
    <w:rPr>
      <w:sz w:val="16"/>
      <w:szCs w:val="16"/>
    </w:rPr>
  </w:style>
  <w:style w:type="character" w:customStyle="1" w:styleId="TextodebaloChar">
    <w:name w:val="Texto de balão Char"/>
    <w:basedOn w:val="Fontepargpadro"/>
    <w:link w:val="Textodebalo"/>
    <w:uiPriority w:val="99"/>
    <w:semiHidden/>
    <w:qFormat/>
    <w:rsid w:val="00A62EC2"/>
    <w:rPr>
      <w:rFonts w:ascii="Tahoma" w:hAnsi="Tahoma" w:cs="Tahoma"/>
      <w:sz w:val="16"/>
      <w:szCs w:val="16"/>
    </w:rPr>
  </w:style>
  <w:style w:type="character" w:customStyle="1" w:styleId="CabealhoChar">
    <w:name w:val="Cabeçalho Char"/>
    <w:basedOn w:val="Fontepargpadro"/>
    <w:link w:val="Cabealho"/>
    <w:uiPriority w:val="99"/>
    <w:qFormat/>
    <w:rsid w:val="00A62EC2"/>
  </w:style>
  <w:style w:type="character" w:customStyle="1" w:styleId="RodapChar">
    <w:name w:val="Rodapé Char"/>
    <w:basedOn w:val="Fontepargpadro"/>
    <w:link w:val="Rodap"/>
    <w:qFormat/>
    <w:rsid w:val="00A62EC2"/>
  </w:style>
  <w:style w:type="character" w:customStyle="1" w:styleId="AssuntodocomentrioChar">
    <w:name w:val="Assunto do comentário Char"/>
    <w:basedOn w:val="TextodecomentrioChar"/>
    <w:link w:val="Assuntodocomentrio"/>
    <w:uiPriority w:val="99"/>
    <w:semiHidden/>
    <w:qFormat/>
    <w:rsid w:val="00A6210C"/>
    <w:rPr>
      <w:b/>
      <w:bCs/>
      <w:sz w:val="20"/>
      <w:szCs w:val="20"/>
    </w:rPr>
  </w:style>
  <w:style w:type="character" w:customStyle="1" w:styleId="apple-converted-space">
    <w:name w:val="apple-converted-space"/>
    <w:basedOn w:val="Fontepargpadro"/>
    <w:qFormat/>
    <w:rsid w:val="00002AA0"/>
  </w:style>
  <w:style w:type="character" w:customStyle="1" w:styleId="LinkdaInternet">
    <w:name w:val="Link da Internet"/>
    <w:basedOn w:val="Fontepargpadro"/>
    <w:uiPriority w:val="99"/>
    <w:unhideWhenUsed/>
    <w:rsid w:val="00002AA0"/>
    <w:rPr>
      <w:color w:val="0000FF"/>
      <w:u w:val="single"/>
    </w:rPr>
  </w:style>
  <w:style w:type="character" w:customStyle="1" w:styleId="PargrafodaListaChar">
    <w:name w:val="Parágrafo da Lista Char"/>
    <w:basedOn w:val="Fontepargpadro"/>
    <w:link w:val="PargrafodaLista"/>
    <w:qFormat/>
    <w:rsid w:val="0076201E"/>
    <w:rPr>
      <w:rFonts w:ascii="Arial" w:eastAsia="SimSun" w:hAnsi="Arial" w:cs="Mangal"/>
      <w:color w:val="00000A"/>
      <w:sz w:val="18"/>
      <w:lang w:eastAsia="zh-CN" w:bidi="hi-IN"/>
    </w:rPr>
  </w:style>
  <w:style w:type="character" w:customStyle="1" w:styleId="CorpodetextoChar">
    <w:name w:val="Corpo de texto Char"/>
    <w:basedOn w:val="Fontepargpadro"/>
    <w:link w:val="Corpodetexto"/>
    <w:uiPriority w:val="1"/>
    <w:qFormat/>
    <w:rsid w:val="005F3CD5"/>
    <w:rPr>
      <w:color w:val="00000A"/>
      <w:sz w:val="20"/>
      <w:szCs w:val="20"/>
    </w:rPr>
  </w:style>
  <w:style w:type="character" w:customStyle="1" w:styleId="ListLabel1">
    <w:name w:val="ListLabel 1"/>
    <w:qFormat/>
    <w:rPr>
      <w:rFonts w:cs="Arial"/>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Arial"/>
      <w:b/>
    </w:rPr>
  </w:style>
  <w:style w:type="character" w:customStyle="1" w:styleId="ListLabel6">
    <w:name w:val="ListLabel 6"/>
    <w:qFormat/>
    <w:rPr>
      <w:rFonts w:cs="Arial"/>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Arial"/>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pacing w:val="20"/>
    </w:rPr>
  </w:style>
  <w:style w:type="character" w:customStyle="1" w:styleId="ListLabel13">
    <w:name w:val="ListLabel 13"/>
    <w:qFormat/>
    <w:rPr>
      <w:b w:val="0"/>
    </w:rPr>
  </w:style>
  <w:style w:type="character" w:customStyle="1" w:styleId="ListLabel14">
    <w:name w:val="ListLabel 14"/>
    <w:qFormat/>
    <w:rPr>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5">
    <w:name w:val="ListLabel 15"/>
    <w:qFormat/>
    <w:rPr>
      <w:rFonts w:cs="Times New Roman"/>
      <w:b/>
      <w:bCs/>
      <w:i w:val="0"/>
      <w:iCs w:val="0"/>
      <w:color w:val="000000"/>
      <w:sz w:val="20"/>
      <w:szCs w:val="20"/>
    </w:rPr>
  </w:style>
  <w:style w:type="character" w:customStyle="1" w:styleId="ListLabel16">
    <w:name w:val="ListLabel 16"/>
    <w:qFormat/>
    <w:rPr>
      <w:rFonts w:cs="Times New Roman"/>
      <w:b/>
      <w:bCs/>
      <w:i w:val="0"/>
      <w:iCs w:val="0"/>
      <w:color w:val="000000"/>
      <w:sz w:val="20"/>
      <w:szCs w:val="20"/>
    </w:rPr>
  </w:style>
  <w:style w:type="character" w:customStyle="1" w:styleId="ListLabel17">
    <w:name w:val="ListLabel 17"/>
    <w:qFormat/>
    <w:rPr>
      <w:rFonts w:cs="Times New Roman"/>
      <w:b/>
      <w:bCs/>
      <w:i w:val="0"/>
      <w:iCs w:val="0"/>
      <w:color w:val="000000"/>
      <w:sz w:val="20"/>
      <w:szCs w:val="20"/>
    </w:rPr>
  </w:style>
  <w:style w:type="character" w:customStyle="1" w:styleId="ListLabel18">
    <w:name w:val="ListLabel 18"/>
    <w:qFormat/>
    <w:rPr>
      <w:rFonts w:cs="Times New Roman"/>
      <w:b/>
      <w:bCs/>
      <w:i w:val="0"/>
      <w:iCs w:val="0"/>
      <w:color w:val="000000"/>
      <w:sz w:val="20"/>
      <w:szCs w:val="20"/>
    </w:rPr>
  </w:style>
  <w:style w:type="character" w:customStyle="1" w:styleId="ListLabel19">
    <w:name w:val="ListLabel 19"/>
    <w:qFormat/>
    <w:rPr>
      <w:rFonts w:cs="Times New Roman"/>
      <w:b/>
      <w:bCs/>
      <w:i w:val="0"/>
      <w:iCs w:val="0"/>
      <w:color w:val="000000"/>
      <w:sz w:val="20"/>
      <w:szCs w:val="20"/>
    </w:rPr>
  </w:style>
  <w:style w:type="character" w:customStyle="1" w:styleId="ListLabel20">
    <w:name w:val="ListLabel 20"/>
    <w:qFormat/>
    <w:rPr>
      <w:rFonts w:cs="Times New Roman"/>
      <w:b/>
      <w:bCs/>
      <w:i w:val="0"/>
      <w:iCs w:val="0"/>
      <w:color w:val="000000"/>
      <w:sz w:val="20"/>
      <w:szCs w:val="20"/>
    </w:rPr>
  </w:style>
  <w:style w:type="character" w:customStyle="1" w:styleId="ListLabel21">
    <w:name w:val="ListLabel 21"/>
    <w:qFormat/>
    <w:rPr>
      <w:rFonts w:cs="Times New Roman"/>
      <w:b/>
      <w:bCs/>
      <w:i w:val="0"/>
      <w:iCs w:val="0"/>
      <w:color w:val="000000"/>
      <w:sz w:val="20"/>
      <w:szCs w:val="20"/>
    </w:rPr>
  </w:style>
  <w:style w:type="character" w:customStyle="1" w:styleId="ListLabel22">
    <w:name w:val="ListLabel 22"/>
    <w:qFormat/>
    <w:rPr>
      <w:rFonts w:cs="Times New Roman"/>
      <w:b/>
      <w:bCs/>
      <w:i w:val="0"/>
      <w:iCs w:val="0"/>
      <w:color w:val="000000"/>
      <w:sz w:val="20"/>
      <w:szCs w:val="20"/>
    </w:rPr>
  </w:style>
  <w:style w:type="character" w:customStyle="1" w:styleId="ListLabel23">
    <w:name w:val="ListLabel 23"/>
    <w:qFormat/>
    <w:rPr>
      <w:rFonts w:cs="Times New Roman"/>
      <w:b/>
      <w:bCs/>
      <w:i w:val="0"/>
      <w:iCs w:val="0"/>
      <w:color w:val="000000"/>
      <w:sz w:val="20"/>
      <w:szCs w:val="20"/>
    </w:rPr>
  </w:style>
  <w:style w:type="character" w:customStyle="1" w:styleId="ListLabel24">
    <w:name w:val="ListLabel 24"/>
    <w:qFormat/>
    <w:rPr>
      <w:rFonts w:cs="Times New Roman"/>
      <w:b/>
      <w:bCs/>
      <w:i w:val="0"/>
      <w:iCs w:val="0"/>
      <w:color w:val="000000"/>
      <w:sz w:val="20"/>
      <w:szCs w:val="20"/>
    </w:rPr>
  </w:style>
  <w:style w:type="character" w:customStyle="1" w:styleId="ListLabel25">
    <w:name w:val="ListLabel 25"/>
    <w:qFormat/>
    <w:rPr>
      <w:rFonts w:cs="Times New Roman"/>
      <w:b/>
      <w:bCs/>
      <w:i w:val="0"/>
      <w:iCs w:val="0"/>
      <w:color w:val="000000"/>
      <w:sz w:val="20"/>
      <w:szCs w:val="20"/>
    </w:rPr>
  </w:style>
  <w:style w:type="character" w:customStyle="1" w:styleId="ListLabel26">
    <w:name w:val="ListLabel 26"/>
    <w:qFormat/>
    <w:rPr>
      <w:rFonts w:cs="Times New Roman"/>
      <w:b/>
      <w:bCs/>
      <w:i w:val="0"/>
      <w:iCs w:val="0"/>
      <w:color w:val="000000"/>
      <w:sz w:val="20"/>
      <w:szCs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Arial"/>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color w:val="00000A"/>
      <w:sz w:val="22"/>
    </w:rPr>
  </w:style>
  <w:style w:type="character" w:customStyle="1" w:styleId="ListLabel36">
    <w:name w:val="ListLabel 36"/>
    <w:qFormat/>
    <w:rPr>
      <w:b/>
      <w:color w:val="00000A"/>
      <w:sz w:val="22"/>
    </w:rPr>
  </w:style>
  <w:style w:type="character" w:customStyle="1" w:styleId="ListLabel37">
    <w:name w:val="ListLabel 37"/>
    <w:qFormat/>
    <w:rPr>
      <w:rFonts w:eastAsia="Arial"/>
    </w:rPr>
  </w:style>
  <w:style w:type="character" w:customStyle="1" w:styleId="ListLabel38">
    <w:name w:val="ListLabel 38"/>
    <w:qFormat/>
    <w:rPr>
      <w:rFonts w:eastAsia="Arial"/>
      <w:sz w:val="22"/>
    </w:rPr>
  </w:style>
  <w:style w:type="character" w:customStyle="1" w:styleId="ListLabel39">
    <w:name w:val="ListLabel 39"/>
    <w:qFormat/>
    <w:rPr>
      <w:rFonts w:eastAsia="Arial"/>
    </w:rPr>
  </w:style>
  <w:style w:type="character" w:customStyle="1" w:styleId="ListLabel40">
    <w:name w:val="ListLabel 40"/>
    <w:qFormat/>
    <w:rPr>
      <w:rFonts w:eastAsia="Arial"/>
    </w:rPr>
  </w:style>
  <w:style w:type="character" w:customStyle="1" w:styleId="ListLabel41">
    <w:name w:val="ListLabel 41"/>
    <w:qFormat/>
    <w:rPr>
      <w:rFonts w:eastAsia="Arial"/>
    </w:rPr>
  </w:style>
  <w:style w:type="character" w:customStyle="1" w:styleId="ListLabel42">
    <w:name w:val="ListLabel 42"/>
    <w:qFormat/>
    <w:rPr>
      <w:rFonts w:eastAsia="Arial"/>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rPr>
  </w:style>
  <w:style w:type="character" w:customStyle="1" w:styleId="ListLabel46">
    <w:name w:val="ListLabel 46"/>
    <w:qFormat/>
    <w:rPr>
      <w:b/>
    </w:rPr>
  </w:style>
  <w:style w:type="character" w:customStyle="1" w:styleId="ListLabel47">
    <w:name w:val="ListLabel 47"/>
    <w:qFormat/>
    <w:rPr>
      <w:b w:val="0"/>
      <w:sz w:val="18"/>
      <w:szCs w:val="18"/>
    </w:rPr>
  </w:style>
  <w:style w:type="character" w:customStyle="1" w:styleId="ListLabel48">
    <w:name w:val="ListLabel 48"/>
    <w:qFormat/>
    <w:rPr>
      <w:b w:val="0"/>
      <w:sz w:val="18"/>
      <w:szCs w:val="18"/>
    </w:rPr>
  </w:style>
  <w:style w:type="character" w:customStyle="1" w:styleId="ListLabel49">
    <w:name w:val="ListLabel 49"/>
    <w:qFormat/>
    <w:rPr>
      <w:b w:val="0"/>
      <w:sz w:val="18"/>
      <w:szCs w:val="18"/>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paragraph" w:styleId="Ttulo">
    <w:name w:val="Title"/>
    <w:basedOn w:val="Normal1"/>
    <w:next w:val="Corpodetexto"/>
    <w:qFormat/>
    <w:rsid w:val="00A405C0"/>
    <w:pPr>
      <w:keepNext/>
      <w:keepLines/>
      <w:spacing w:before="240" w:after="120"/>
    </w:pPr>
    <w:rPr>
      <w:rFonts w:ascii="Liberation Sans" w:eastAsia="Liberation Sans" w:hAnsi="Liberation Sans" w:cs="Liberation Sans"/>
      <w:sz w:val="28"/>
      <w:szCs w:val="28"/>
    </w:rPr>
  </w:style>
  <w:style w:type="paragraph" w:styleId="Corpodetexto">
    <w:name w:val="Body Text"/>
    <w:basedOn w:val="Normal"/>
    <w:link w:val="CorpodetextoChar"/>
    <w:uiPriority w:val="1"/>
    <w:qFormat/>
    <w:rsid w:val="005F3CD5"/>
    <w:pPr>
      <w:spacing w:after="120"/>
    </w:pPr>
    <w:rPr>
      <w:color w:val="00000A"/>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Normal1">
    <w:name w:val="Normal1"/>
    <w:qFormat/>
    <w:rsid w:val="00A405C0"/>
  </w:style>
  <w:style w:type="paragraph" w:styleId="Subttulo">
    <w:name w:val="Subtitle"/>
    <w:basedOn w:val="Normal1"/>
    <w:next w:val="Normal1"/>
    <w:qFormat/>
    <w:rsid w:val="00A405C0"/>
    <w:pPr>
      <w:keepNext/>
      <w:keepLines/>
      <w:spacing w:after="60"/>
      <w:jc w:val="center"/>
    </w:pPr>
    <w:rPr>
      <w:rFonts w:ascii="Cambria" w:eastAsia="Cambria" w:hAnsi="Cambria" w:cs="Cambria"/>
      <w:i/>
      <w:color w:val="666666"/>
    </w:rPr>
  </w:style>
  <w:style w:type="paragraph" w:styleId="Textodecomentrio">
    <w:name w:val="annotation text"/>
    <w:basedOn w:val="Normal"/>
    <w:link w:val="TextodecomentrioChar"/>
    <w:uiPriority w:val="99"/>
    <w:semiHidden/>
    <w:unhideWhenUsed/>
    <w:qFormat/>
    <w:rsid w:val="00A405C0"/>
    <w:rPr>
      <w:sz w:val="20"/>
      <w:szCs w:val="20"/>
    </w:rPr>
  </w:style>
  <w:style w:type="paragraph" w:styleId="Textodebalo">
    <w:name w:val="Balloon Text"/>
    <w:basedOn w:val="Normal"/>
    <w:link w:val="TextodebaloChar"/>
    <w:uiPriority w:val="99"/>
    <w:semiHidden/>
    <w:unhideWhenUsed/>
    <w:qFormat/>
    <w:rsid w:val="00A62EC2"/>
    <w:rPr>
      <w:rFonts w:ascii="Tahoma" w:hAnsi="Tahoma" w:cs="Tahoma"/>
      <w:sz w:val="16"/>
      <w:szCs w:val="16"/>
    </w:rPr>
  </w:style>
  <w:style w:type="paragraph" w:styleId="Cabealho">
    <w:name w:val="header"/>
    <w:basedOn w:val="Normal"/>
    <w:link w:val="CabealhoChar"/>
    <w:uiPriority w:val="99"/>
    <w:unhideWhenUsed/>
    <w:rsid w:val="00A62EC2"/>
    <w:pPr>
      <w:tabs>
        <w:tab w:val="center" w:pos="4252"/>
        <w:tab w:val="right" w:pos="8504"/>
      </w:tabs>
    </w:pPr>
  </w:style>
  <w:style w:type="paragraph" w:styleId="Rodap">
    <w:name w:val="footer"/>
    <w:basedOn w:val="Normal"/>
    <w:link w:val="RodapChar"/>
    <w:uiPriority w:val="99"/>
    <w:unhideWhenUsed/>
    <w:rsid w:val="00A62EC2"/>
    <w:pPr>
      <w:tabs>
        <w:tab w:val="center" w:pos="4252"/>
        <w:tab w:val="right" w:pos="8504"/>
      </w:tabs>
    </w:pPr>
  </w:style>
  <w:style w:type="paragraph" w:styleId="Assuntodocomentrio">
    <w:name w:val="annotation subject"/>
    <w:basedOn w:val="Textodecomentrio"/>
    <w:link w:val="AssuntodocomentrioChar"/>
    <w:uiPriority w:val="99"/>
    <w:semiHidden/>
    <w:unhideWhenUsed/>
    <w:qFormat/>
    <w:rsid w:val="00A6210C"/>
    <w:rPr>
      <w:b/>
      <w:bCs/>
    </w:rPr>
  </w:style>
  <w:style w:type="paragraph" w:styleId="PargrafodaLista">
    <w:name w:val="List Paragraph"/>
    <w:basedOn w:val="Normal"/>
    <w:link w:val="PargrafodaListaChar"/>
    <w:qFormat/>
    <w:rsid w:val="0076201E"/>
    <w:pPr>
      <w:widowControl w:val="0"/>
      <w:suppressLineNumbers/>
      <w:suppressAutoHyphens/>
      <w:spacing w:before="120" w:after="120" w:line="100" w:lineRule="atLeast"/>
      <w:ind w:left="720"/>
      <w:jc w:val="both"/>
      <w:textAlignment w:val="baseline"/>
    </w:pPr>
    <w:rPr>
      <w:rFonts w:ascii="Arial" w:eastAsia="SimSun" w:hAnsi="Arial" w:cs="Mangal"/>
      <w:color w:val="00000A"/>
      <w:sz w:val="18"/>
      <w:lang w:eastAsia="zh-CN" w:bidi="hi-IN"/>
    </w:rPr>
  </w:style>
  <w:style w:type="paragraph" w:styleId="CabealhodoSumrio">
    <w:name w:val="TOC Heading"/>
    <w:basedOn w:val="Ttulo1"/>
    <w:next w:val="Normal"/>
    <w:uiPriority w:val="39"/>
    <w:unhideWhenUsed/>
    <w:qFormat/>
    <w:rsid w:val="006F502A"/>
    <w:pPr>
      <w:keepLines w:val="0"/>
      <w:tabs>
        <w:tab w:val="left" w:pos="709"/>
      </w:tabs>
      <w:ind w:left="709" w:hanging="709"/>
      <w:jc w:val="left"/>
    </w:pPr>
    <w:rPr>
      <w:rFonts w:eastAsia="Times New Roman" w:cs="Times New Roman"/>
      <w:caps/>
      <w:color w:val="00000A"/>
      <w:spacing w:val="5"/>
      <w:szCs w:val="20"/>
      <w:lang w:eastAsia="en-US" w:bidi="en-US"/>
    </w:rPr>
  </w:style>
  <w:style w:type="paragraph" w:customStyle="1" w:styleId="western">
    <w:name w:val="western"/>
    <w:basedOn w:val="Normal"/>
    <w:qFormat/>
    <w:rsid w:val="001146FC"/>
    <w:pPr>
      <w:spacing w:beforeAutospacing="1" w:after="119"/>
    </w:pPr>
    <w:rPr>
      <w:color w:val="00000A"/>
    </w:rPr>
  </w:style>
  <w:style w:type="paragraph" w:styleId="NormalWeb">
    <w:name w:val="Normal (Web)"/>
    <w:basedOn w:val="Normal"/>
    <w:qFormat/>
    <w:pPr>
      <w:spacing w:before="280" w:after="280"/>
    </w:pPr>
  </w:style>
  <w:style w:type="table" w:customStyle="1" w:styleId="TableNormal">
    <w:name w:val="Table Normal"/>
    <w:uiPriority w:val="2"/>
    <w:qFormat/>
    <w:rsid w:val="00A405C0"/>
    <w:tblPr>
      <w:tblCellMar>
        <w:top w:w="0" w:type="dxa"/>
        <w:left w:w="0" w:type="dxa"/>
        <w:bottom w:w="0" w:type="dxa"/>
        <w:right w:w="0" w:type="dxa"/>
      </w:tblCellMar>
    </w:tblPr>
  </w:style>
  <w:style w:type="table" w:styleId="Tabelacomgrade">
    <w:name w:val="Table Grid"/>
    <w:basedOn w:val="Tabelanormal"/>
    <w:uiPriority w:val="59"/>
    <w:rsid w:val="00A6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A7972"/>
  </w:style>
  <w:style w:type="character" w:customStyle="1" w:styleId="Ttulo1Char">
    <w:name w:val="Título 1 Char"/>
    <w:basedOn w:val="Fontepargpadro"/>
    <w:link w:val="Ttulo1"/>
    <w:uiPriority w:val="1"/>
    <w:rsid w:val="005A7972"/>
    <w:rPr>
      <w:rFonts w:ascii="Arial" w:eastAsia="Arial" w:hAnsi="Arial" w:cs="Arial"/>
      <w:b/>
    </w:rPr>
  </w:style>
  <w:style w:type="table" w:customStyle="1" w:styleId="TableNormal1">
    <w:name w:val="Table Normal1"/>
    <w:uiPriority w:val="2"/>
    <w:semiHidden/>
    <w:unhideWhenUsed/>
    <w:qFormat/>
    <w:rsid w:val="005A7972"/>
    <w:pPr>
      <w:widowControl w:val="0"/>
      <w:autoSpaceDE w:val="0"/>
      <w:autoSpaceDN w:val="0"/>
    </w:pPr>
    <w:rPr>
      <w:rFonts w:ascii="Calibri" w:eastAsia="Calibri" w:hAnsi="Calibri"/>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972"/>
    <w:pPr>
      <w:widowControl w:val="0"/>
      <w:autoSpaceDE w:val="0"/>
      <w:autoSpaceDN w:val="0"/>
      <w:spacing w:line="251" w:lineRule="exact"/>
    </w:pPr>
    <w:rPr>
      <w:color w:val="auto"/>
      <w:sz w:val="22"/>
      <w:szCs w:val="22"/>
      <w:lang w:bidi="pt-BR"/>
    </w:rPr>
  </w:style>
  <w:style w:type="character" w:styleId="Hyperlink">
    <w:name w:val="Hyperlink"/>
    <w:basedOn w:val="Fontepargpadro"/>
    <w:uiPriority w:val="99"/>
    <w:unhideWhenUsed/>
    <w:rsid w:val="0013422E"/>
    <w:rPr>
      <w:color w:val="0000FF" w:themeColor="hyperlink"/>
      <w:u w:val="single"/>
    </w:rPr>
  </w:style>
  <w:style w:type="character" w:styleId="HiperlinkVisitado">
    <w:name w:val="FollowedHyperlink"/>
    <w:basedOn w:val="Fontepargpadro"/>
    <w:uiPriority w:val="99"/>
    <w:semiHidden/>
    <w:unhideWhenUsed/>
    <w:rsid w:val="005E3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bento.ifrs.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bento.ifrs.edu.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bento.ifrs.edu.br" TargetMode="External"/><Relationship Id="rId4" Type="http://schemas.microsoft.com/office/2007/relationships/stylesWithEffects" Target="stylesWithEffects.xml"/><Relationship Id="rId9" Type="http://schemas.openxmlformats.org/officeDocument/2006/relationships/hyperlink" Target="mailto:da@bento.ifrs.edu.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FE7F8-1194-40ED-9E55-AC46ACD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45</Pages>
  <Words>15249</Words>
  <Characters>82347</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Grziwotz Scienza</dc:creator>
  <cp:lastModifiedBy>Sandro Itamar Bueno dos Santos</cp:lastModifiedBy>
  <cp:revision>280</cp:revision>
  <cp:lastPrinted>2018-09-11T17:42:00Z</cp:lastPrinted>
  <dcterms:created xsi:type="dcterms:W3CDTF">2018-08-28T14:10:00Z</dcterms:created>
  <dcterms:modified xsi:type="dcterms:W3CDTF">2018-10-15T14:34:00Z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