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79.000167846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04825" cy="5429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21630859375" w:line="240" w:lineRule="auto"/>
        <w:ind w:left="3539.90074157714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8173828125" w:line="240" w:lineRule="auto"/>
        <w:ind w:left="2627.719955444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1592.5603485107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4084.64225769042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 Alvorada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1868.06846618652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Rua Professor Darcy Ribeiro, 121, Campos Verdes – Alvorada – RS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2637.87162780761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www.ifrs.edu.br/alvorada- Telefone: (51) 34839112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001953125" w:line="240" w:lineRule="auto"/>
        <w:ind w:left="4347.16300964355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III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06103515625" w:line="240" w:lineRule="auto"/>
        <w:ind w:left="3938.748703002929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Ata - Resultado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998046875" w:line="237.4049949645996" w:lineRule="auto"/>
        <w:ind w:left="647.1393585205078" w:right="972.055664062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(Documento de uso interno da Coordenação de Curso e da Coordenadoria de Registros Acadêmicos.)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5146484375" w:line="237.40492343902588" w:lineRule="auto"/>
        <w:ind w:left="23.520050048828125" w:right="345.601806640625" w:firstLine="4.55993652343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____ dias do mês de __________ de dois mil e vinte e ______, no primeiro/segundo semestre do ano de dois mil e vinte e _________, os(as) estudantes relacionados(as) abaixo solicitaram Aproveitamento de Estudos e/ou Certificação de Conhecimentos nos cursos subsequentes e superiores do IFRS – Campus Alvorada. A análise das solicitações foi realizada pela Coordenação do Curso ________________________, representada pelo(a) coordenador(a) ________________________, juntamente com os(as) docentes responsáveis pelos componentes curriculares analisados: ________________________. Após a análise da documentação apresentada, das avaliações realizadas (quando aplicável) e dos critérios estabelecidos no Edital nº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/2026, foram atribuídos os seguintes resultados: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5152587890625" w:line="240" w:lineRule="auto"/>
        <w:ind w:left="28.079986572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Aproveitamento de Estudos </w:t>
      </w:r>
    </w:p>
    <w:tbl>
      <w:tblPr>
        <w:tblStyle w:val="Table1"/>
        <w:tblW w:w="10079.9999237060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99.9999237060547"/>
        <w:gridCol w:w="3080"/>
        <w:gridCol w:w="2060.001220703125"/>
        <w:gridCol w:w="1939.998779296875"/>
        <w:tblGridChange w:id="0">
          <w:tblGrid>
            <w:gridCol w:w="2999.9999237060547"/>
            <w:gridCol w:w="3080"/>
            <w:gridCol w:w="2060.001220703125"/>
            <w:gridCol w:w="1939.99877929687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356.3475799560547" w:right="242.094421386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 DO/A CANDIDATO/A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COMPONENTE(S)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2.58666992187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(DEFERIDO/A,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INDEFERIDO/A)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4.2163085937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MOTIVO DO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INDEFERIMENTO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79.769210815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79.000167846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19050" distT="19050" distL="19050" distR="19050">
            <wp:extent cx="504825" cy="5429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21630859375" w:line="240" w:lineRule="auto"/>
        <w:ind w:left="3539.90074157714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8173828125" w:line="240" w:lineRule="auto"/>
        <w:ind w:left="2627.7199554443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1592.5603485107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4084.64225769042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 Alvorada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1868.06846618652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Rua Professor Darcy Ribeiro, 121, Campos Verdes – Alvorada – RS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2637.87162780761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www.ifrs.edu.br/alvorada- Telefone: (51) 34839112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4.400634765625" w:line="240" w:lineRule="auto"/>
        <w:ind w:left="35.279998779296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Certificação de Conhecimentos </w:t>
      </w:r>
    </w:p>
    <w:tbl>
      <w:tblPr>
        <w:tblStyle w:val="Table2"/>
        <w:tblW w:w="10000.0011444091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9.9999237060547"/>
        <w:gridCol w:w="4820.0006103515625"/>
        <w:gridCol w:w="2020.0006103515625"/>
        <w:tblGridChange w:id="0">
          <w:tblGrid>
            <w:gridCol w:w="3159.9999237060547"/>
            <w:gridCol w:w="4820.0006103515625"/>
            <w:gridCol w:w="2020.000610351562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438.8475799560547" w:right="319.594421386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 DO/A CANDIDATO/A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3255.9478759765625" w:right="212.5506591796875" w:hanging="2583.08990478515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COMPONENTE(S) RESULTADO (DEFERIDO/A,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146484375" w:line="240" w:lineRule="auto"/>
              <w:ind w:left="0" w:right="171.273803710937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INDEFERIDO/A)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4.21752929687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MOTIVO DO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194335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INDEFERIMENTO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60003662109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Nada mais havendo, lavro a presente Ata que vai assinada por mim e pelos demais membros: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200439453125" w:line="240" w:lineRule="auto"/>
        <w:ind w:left="44.4000244140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37.4400329589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35.999984741210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29.52003479003906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6.3385009765625" w:line="240" w:lineRule="auto"/>
        <w:ind w:left="4779.769210815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</w:t>
      </w:r>
    </w:p>
    <w:sectPr>
      <w:pgSz w:h="16840" w:w="11920" w:orient="portrait"/>
      <w:pgMar w:bottom="388.18187713623047" w:top="440.91796875" w:left="1090.0000762939453" w:right="7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