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ind w:right="-568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-56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ind w:right="-56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PROCESSO SELETIVO SIMPLIFICADO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ind w:right="-56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 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ind w:right="-56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AUTODECLARAÇÃO ÉTNICO-RACIAL (PRETO/ PARDO)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ind w:right="-568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ind w:right="-56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Eu,_____________________________________________________________________, CPF nº ____________________________________, portador do documento de identidade Nº _______________________________,DECLARO, para o fim específico de atendimento aos termos do presente Edital , que sou __________________________________. </w:t>
      </w:r>
    </w:p>
    <w:p w:rsidR="00000000" w:rsidDel="00000000" w:rsidP="00000000" w:rsidRDefault="00000000" w:rsidRPr="00000000" w14:paraId="00000009">
      <w:pPr>
        <w:spacing w:after="240" w:line="240" w:lineRule="auto"/>
        <w:ind w:right="-56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ainda, que os seguintes motivos justificam minha autodeclaração: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240" w:line="240" w:lineRule="auto"/>
        <w:ind w:right="-56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 na hipótese de constatação de declaração falsa, o candidato será eliminado do processo seletivo e, se houver sido selecionado ou contratado, será imediatamente desligado do programa de estágio. (Parágrafo único do art 2º do Decreto 9.427/2018). 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_____________________, _____ de ___________________ de 20_____.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60" w:right="-570" w:firstLine="0"/>
        <w:jc w:val="center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widowControl w:val="0"/>
      <w:spacing w:line="240" w:lineRule="auto"/>
      <w:ind w:left="4200" w:firstLine="0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inline distB="0" distT="0" distL="0" distR="0">
          <wp:extent cx="523875" cy="581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spacing w:before="7" w:line="12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before="31" w:line="240" w:lineRule="auto"/>
      <w:ind w:left="142" w:right="134" w:firstLine="0"/>
      <w:jc w:val="center"/>
      <w:rPr/>
    </w:pPr>
    <w:r w:rsidDel="00000000" w:rsidR="00000000" w:rsidRPr="00000000">
      <w:rPr>
        <w:rtl w:val="0"/>
      </w:rPr>
      <w:t xml:space="preserve">             Ministério da Educação</w:t>
    </w:r>
  </w:p>
  <w:p w:rsidR="00000000" w:rsidDel="00000000" w:rsidP="00000000" w:rsidRDefault="00000000" w:rsidRPr="00000000" w14:paraId="00000014">
    <w:pPr>
      <w:widowControl w:val="0"/>
      <w:spacing w:before="31" w:line="240" w:lineRule="auto"/>
      <w:ind w:left="142" w:right="134" w:firstLine="0"/>
      <w:jc w:val="center"/>
      <w:rPr/>
    </w:pPr>
    <w:r w:rsidDel="00000000" w:rsidR="00000000" w:rsidRPr="00000000">
      <w:rPr>
        <w:rtl w:val="0"/>
      </w:rPr>
      <w:t xml:space="preserve">            Secretaria de Educação Profissional e Tecnológica</w:t>
    </w:r>
  </w:p>
  <w:p w:rsidR="00000000" w:rsidDel="00000000" w:rsidP="00000000" w:rsidRDefault="00000000" w:rsidRPr="00000000" w14:paraId="00000015">
    <w:pPr>
      <w:widowControl w:val="0"/>
      <w:spacing w:before="31" w:line="240" w:lineRule="auto"/>
      <w:ind w:left="142" w:right="134" w:firstLine="0"/>
      <w:jc w:val="center"/>
      <w:rPr/>
    </w:pPr>
    <w:r w:rsidDel="00000000" w:rsidR="00000000" w:rsidRPr="00000000">
      <w:rPr>
        <w:rtl w:val="0"/>
      </w:rPr>
      <w:t xml:space="preserve">            Instituto Federal de Educação, Ciência e Tecnologia do Rio Grande do Sul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