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DECLARAÇÃO DA CHEFIA IMEDIATA</w:t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(Servidores da Administração Pública)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Declaro, para os devidos fins, que não há incompatibilidade de horário entre as atividades realizadas pelo(a) servidor(a) __________________________________________________________________, lotado(a) no ___________________________________________________________________, com as suas atividades de bolsista na Bolsa Formação - Programa Mulheres Mil. As referidas atividades serão realizadas em horário distinto daquele em que o(a) servidor(a) desempenha as suas funções regulares, e para além da sua jornada de trabalho, não havendo comprometimento das atividades.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ind w:lef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______________________, ___ de __________de 2024.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Chefia Imediata</w:t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Siape/Matrícula/Portaria: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bookmarkStart w:colFirst="0" w:colLast="0" w:name="_heading=h.hjp7vxokf4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bookmarkStart w:colFirst="0" w:colLast="0" w:name="_heading=h.hqqoiy385np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bookmarkStart w:colFirst="0" w:colLast="0" w:name="_heading=h.dxkkyw1uunh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bookmarkStart w:colFirst="0" w:colLast="0" w:name="_heading=h.or4wlbke5dt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bookmarkStart w:colFirst="0" w:colLast="0" w:name="_heading=h.cbfbz05rzlg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bookmarkStart w:colFirst="0" w:colLast="0" w:name="_heading=h.k20qmd3s6af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2"/>
          <w:szCs w:val="22"/>
        </w:rPr>
      </w:pPr>
      <w:bookmarkStart w:colFirst="0" w:colLast="0" w:name="_heading=h.mezxfxvefl8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bookmarkStart w:colFirst="0" w:colLast="0" w:name="_heading=h.lat4hqe90t5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bookmarkStart w:colFirst="0" w:colLast="0" w:name="_heading=h.cq5oxssparl5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bookmarkStart w:colFirst="0" w:colLast="0" w:name="_heading=h.yywjm5g1tf7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</w:rPr>
      </w:pPr>
      <w:bookmarkStart w:colFirst="0" w:colLast="0" w:name="_heading=h.5j2364pw7x7i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3.8582677165355" w:right="1415.66929133858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ind w:firstLine="72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b6J8Cn/LtWQOB1obyP/E2KpRg==">CgMxLjAyDWguaGpwN3Z4b2tmNDIyDmguaHFxb2l5Mzg1bnBlMg5oLmR4a2t5dzF1dW5oMjIOaC5vcjR3bGJrZTVkdHoyDmguY2JmYnowNXJ6bGcxMg5oLmsyMHFtZDNzNmFmbTIOaC5tZXp4Znh2ZWZsOHMyDmgubGF0NGhxZTkwdDUzMg5oLmNxNW94c3NwYXJsNTIOaC55eXdqbTVnMXRmN3YyDmguNWoyMzY0cHc3eDdpOAByITFLTzg3OWh2Zks3bjRTNFJSMHVnQXg1YTVWUWoyY2li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