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"/>
        <w:gridCol w:w="6"/>
        <w:gridCol w:w="11"/>
        <w:gridCol w:w="15"/>
        <w:gridCol w:w="17"/>
        <w:gridCol w:w="15"/>
        <w:gridCol w:w="13"/>
        <w:gridCol w:w="28"/>
        <w:gridCol w:w="68"/>
        <w:gridCol w:w="96"/>
        <w:gridCol w:w="2560"/>
        <w:gridCol w:w="857"/>
        <w:gridCol w:w="379"/>
        <w:gridCol w:w="281"/>
        <w:gridCol w:w="814"/>
        <w:gridCol w:w="41"/>
        <w:gridCol w:w="59"/>
        <w:gridCol w:w="1864"/>
        <w:gridCol w:w="163"/>
        <w:gridCol w:w="230"/>
        <w:gridCol w:w="99"/>
        <w:gridCol w:w="450"/>
        <w:gridCol w:w="200"/>
        <w:gridCol w:w="89"/>
        <w:gridCol w:w="423"/>
        <w:gridCol w:w="1389"/>
        <w:gridCol w:w="38"/>
        <w:gridCol w:w="16"/>
        <w:gridCol w:w="397"/>
        <w:gridCol w:w="23"/>
        <w:gridCol w:w="98"/>
      </w:tblGrid>
      <w:tr w:rsidR="009744DA">
        <w:trPr>
          <w:trHeight w:val="28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865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012"/>
            </w:tblGrid>
            <w:tr w:rsidR="009744DA">
              <w:trPr>
                <w:trHeight w:val="787"/>
              </w:trPr>
              <w:tc>
                <w:tcPr>
                  <w:tcW w:w="1001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36"/>
                    </w:rPr>
                    <w:t>Relatório de Pedidos de Acesso à Informação e Solicitantes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40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18"/>
                    </w:rPr>
                    <w:t>(*) Informações adicionais para o correto entendimento do relatório podem ser encontradas na última seção.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105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52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8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8"/>
            </w:tblGrid>
            <w:tr w:rsidR="009744DA">
              <w:trPr>
                <w:trHeight w:val="491"/>
              </w:trPr>
              <w:tc>
                <w:tcPr>
                  <w:tcW w:w="292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Órgão(s) de referência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374" w:type="dxa"/>
            <w:gridSpan w:val="1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04"/>
            </w:tblGrid>
            <w:tr w:rsidR="009744DA">
              <w:trPr>
                <w:trHeight w:val="451"/>
              </w:trPr>
              <w:tc>
                <w:tcPr>
                  <w:tcW w:w="50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808080"/>
                      <w:sz w:val="24"/>
                    </w:rPr>
                    <w:t>IFRS – Instituto Federal de Educação, Ciência e Tecnologia do Rio Grande do Sul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4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8"/>
            <w:vMerge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shd w:val="clear" w:color="auto" w:fill="DCDCDC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0"/>
              <w:gridCol w:w="2357"/>
            </w:tblGrid>
            <w:tr w:rsidR="000E5205" w:rsidTr="000E5205">
              <w:trPr>
                <w:trHeight w:val="372"/>
              </w:trPr>
              <w:tc>
                <w:tcPr>
                  <w:tcW w:w="2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i/>
                      <w:color w:val="808080"/>
                      <w:sz w:val="26"/>
                    </w:rPr>
                    <w:t>Período de consulta:</w:t>
                  </w:r>
                </w:p>
              </w:tc>
              <w:tc>
                <w:tcPr>
                  <w:tcW w:w="235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i/>
                      <w:color w:val="808080"/>
                      <w:sz w:val="24"/>
                    </w:rPr>
                    <w:t>6/2014 a 5/2015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4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167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  <w:tcBorders>
              <w:top w:val="dashSmallGap" w:sz="3" w:space="0" w:color="808080"/>
            </w:tcBorders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52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8"/>
            </w:tblGrid>
            <w:tr w:rsidR="009744DA">
              <w:trPr>
                <w:trHeight w:val="441"/>
              </w:trPr>
              <w:tc>
                <w:tcPr>
                  <w:tcW w:w="993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1. Quantidade de pedidos de acesso à informação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5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0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58"/>
              <w:gridCol w:w="2308"/>
              <w:gridCol w:w="2740"/>
              <w:gridCol w:w="1602"/>
            </w:tblGrid>
            <w:tr w:rsidR="009744DA">
              <w:trPr>
                <w:trHeight w:val="592"/>
              </w:trPr>
              <w:tc>
                <w:tcPr>
                  <w:tcW w:w="275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 de Pedidos:</w:t>
                  </w:r>
                </w:p>
              </w:tc>
              <w:tc>
                <w:tcPr>
                  <w:tcW w:w="2308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</w:t>
                  </w:r>
                </w:p>
              </w:tc>
              <w:tc>
                <w:tcPr>
                  <w:tcW w:w="274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 mensal de pedidos:</w:t>
                  </w:r>
                </w:p>
              </w:tc>
              <w:tc>
                <w:tcPr>
                  <w:tcW w:w="1602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3,08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907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1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DA" w:rsidRDefault="003778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5999006" cy="5760000"/>
                  <wp:effectExtent l="0" t="0" r="0" b="0"/>
                  <wp:docPr id="1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3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9006" cy="57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91"/>
              <w:gridCol w:w="2291"/>
              <w:gridCol w:w="2846"/>
            </w:tblGrid>
            <w:tr w:rsidR="000E5205" w:rsidTr="000E5205">
              <w:trPr>
                <w:trHeight w:val="262"/>
              </w:trPr>
              <w:tc>
                <w:tcPr>
                  <w:tcW w:w="2291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Evolução mensal do número de pedidos de acesso à informação</w:t>
                  </w:r>
                </w:p>
              </w:tc>
            </w:tr>
            <w:tr w:rsidR="009744DA">
              <w:trPr>
                <w:trHeight w:val="304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Mês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Número de pedidos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 xml:space="preserve">Evolução mensal 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Junho/2014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Julho/2014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66.67%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Agosto/2014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40%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Setembro/2014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-40%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Outubro/2014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-33.33%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lastRenderedPageBreak/>
                    <w:t>Novembro/2014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33.33%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Dezembro/2014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Janeiro/2015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Marco/2015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-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Abril/2015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25%</w:t>
                  </w:r>
                </w:p>
              </w:tc>
            </w:tr>
            <w:tr w:rsidR="009744DA">
              <w:trPr>
                <w:trHeight w:val="319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Maio/2015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0%</w:t>
                  </w:r>
                </w:p>
              </w:tc>
            </w:tr>
            <w:tr w:rsidR="009744DA">
              <w:trPr>
                <w:trHeight w:val="262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9744DA">
                  <w:pPr>
                    <w:spacing w:after="0" w:line="240" w:lineRule="auto"/>
                  </w:pPr>
                </w:p>
              </w:tc>
            </w:tr>
            <w:tr w:rsidR="009744DA">
              <w:trPr>
                <w:trHeight w:val="262"/>
              </w:trPr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MÉDIA:</w:t>
                  </w:r>
                </w:p>
              </w:tc>
              <w:tc>
                <w:tcPr>
                  <w:tcW w:w="229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3,08</w:t>
                  </w:r>
                </w:p>
              </w:tc>
              <w:tc>
                <w:tcPr>
                  <w:tcW w:w="284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9744DA">
                  <w:pPr>
                    <w:spacing w:after="0" w:line="240" w:lineRule="auto"/>
                  </w:pP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234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51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6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5"/>
            </w:tblGrid>
            <w:tr w:rsidR="009744DA">
              <w:trPr>
                <w:trHeight w:val="441"/>
              </w:trPr>
              <w:tc>
                <w:tcPr>
                  <w:tcW w:w="953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2. Situação e características dos pedidos de acesso à informação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9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4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180"/>
              <w:gridCol w:w="3321"/>
            </w:tblGrid>
            <w:tr w:rsidR="009744DA">
              <w:trPr>
                <w:trHeight w:val="317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Status do pedido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9744DA">
              <w:trPr>
                <w:trHeight w:val="402"/>
              </w:trPr>
              <w:tc>
                <w:tcPr>
                  <w:tcW w:w="318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Respondidos</w:t>
                  </w:r>
                </w:p>
              </w:tc>
              <w:tc>
                <w:tcPr>
                  <w:tcW w:w="332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25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4334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7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DA" w:rsidRDefault="003778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4617348" cy="2752325"/>
                  <wp:effectExtent l="0" t="0" r="0" b="0"/>
                  <wp:docPr id="2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4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17348" cy="2752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51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12"/>
              <w:gridCol w:w="2404"/>
              <w:gridCol w:w="2904"/>
              <w:gridCol w:w="1649"/>
            </w:tblGrid>
            <w:tr w:rsidR="000E5205" w:rsidTr="000E5205">
              <w:trPr>
                <w:trHeight w:val="472"/>
              </w:trPr>
              <w:tc>
                <w:tcPr>
                  <w:tcW w:w="2512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Características dos pedidos de acesso à informação</w:t>
                  </w:r>
                </w:p>
              </w:tc>
            </w:tr>
            <w:tr w:rsidR="009744DA">
              <w:trPr>
                <w:trHeight w:val="44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perguntas: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115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 de solicitantes: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33</w:t>
                  </w:r>
                </w:p>
              </w:tc>
            </w:tr>
            <w:tr w:rsidR="009744DA">
              <w:trPr>
                <w:trHeight w:val="567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Perguntas por pedido:</w:t>
                  </w: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3,11</w:t>
                  </w: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Maior número de pedidos feitos por um solicitante: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744DA">
              <w:trPr>
                <w:trHeight w:val="592"/>
              </w:trPr>
              <w:tc>
                <w:tcPr>
                  <w:tcW w:w="25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9744DA">
                  <w:pPr>
                    <w:spacing w:after="0" w:line="240" w:lineRule="auto"/>
                  </w:pPr>
                </w:p>
              </w:tc>
              <w:tc>
                <w:tcPr>
                  <w:tcW w:w="24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9744DA">
                  <w:pPr>
                    <w:spacing w:after="0" w:line="240" w:lineRule="auto"/>
                  </w:pPr>
                </w:p>
              </w:tc>
              <w:tc>
                <w:tcPr>
                  <w:tcW w:w="290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Solicitantes com um único pedido:</w:t>
                  </w:r>
                </w:p>
              </w:tc>
              <w:tc>
                <w:tcPr>
                  <w:tcW w:w="16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29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41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968"/>
              <w:gridCol w:w="1705"/>
              <w:gridCol w:w="1797"/>
            </w:tblGrid>
            <w:tr w:rsidR="000E5205" w:rsidTr="000E5205">
              <w:trPr>
                <w:trHeight w:val="487"/>
              </w:trPr>
              <w:tc>
                <w:tcPr>
                  <w:tcW w:w="5968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Temas das solicitações (Top 10)</w:t>
                  </w:r>
                </w:p>
              </w:tc>
            </w:tr>
            <w:tr w:rsidR="009744DA">
              <w:trPr>
                <w:trHeight w:val="43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Categoria e assunto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9744DA">
              <w:trPr>
                <w:trHeight w:val="589"/>
              </w:trPr>
              <w:tc>
                <w:tcPr>
                  <w:tcW w:w="59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Educação - Educação profissional e tecnológica</w:t>
                  </w:r>
                </w:p>
              </w:tc>
              <w:tc>
                <w:tcPr>
                  <w:tcW w:w="170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</w:t>
                  </w:r>
                </w:p>
              </w:tc>
              <w:tc>
                <w:tcPr>
                  <w:tcW w:w="179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592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52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25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16"/>
            </w:tblGrid>
            <w:tr w:rsidR="009744DA">
              <w:trPr>
                <w:trHeight w:val="441"/>
              </w:trPr>
              <w:tc>
                <w:tcPr>
                  <w:tcW w:w="951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3. Resposta aos pedidos de acesso à informação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2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05"/>
              <w:gridCol w:w="1669"/>
              <w:gridCol w:w="1669"/>
            </w:tblGrid>
            <w:tr w:rsidR="009744DA">
              <w:trPr>
                <w:trHeight w:val="259"/>
              </w:trPr>
              <w:tc>
                <w:tcPr>
                  <w:tcW w:w="3005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Tempo médio de resposta: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9,08</w:t>
                  </w:r>
                </w:p>
              </w:tc>
              <w:tc>
                <w:tcPr>
                  <w:tcW w:w="1669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dias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562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  <w:gridSpan w:val="1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0"/>
              <w:gridCol w:w="1417"/>
            </w:tblGrid>
            <w:tr w:rsidR="009744DA">
              <w:trPr>
                <w:trHeight w:val="262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Prorrogações:</w:t>
                  </w: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</w:tr>
            <w:tr w:rsidR="009744DA">
              <w:trPr>
                <w:trHeight w:val="304"/>
              </w:trPr>
              <w:tc>
                <w:tcPr>
                  <w:tcW w:w="3020" w:type="dxa"/>
                  <w:tcBorders>
                    <w:top w:val="single" w:sz="7" w:space="0" w:color="FFFFFF"/>
                    <w:left w:val="single" w:sz="7" w:space="0" w:color="FFFFFF"/>
                    <w:bottom w:val="single" w:sz="7" w:space="0" w:color="FFFFFF"/>
                    <w:right w:val="single" w:sz="7" w:space="0" w:color="FFFFFF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9744DA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9744DA">
                  <w:pPr>
                    <w:spacing w:after="0" w:line="240" w:lineRule="auto"/>
                  </w:pP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39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61"/>
            </w:tblGrid>
            <w:tr w:rsidR="009744DA">
              <w:trPr>
                <w:trHeight w:val="262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pedidos</w:t>
                  </w:r>
                </w:p>
              </w:tc>
            </w:tr>
            <w:tr w:rsidR="009744DA">
              <w:trPr>
                <w:trHeight w:val="304"/>
              </w:trPr>
              <w:tc>
                <w:tcPr>
                  <w:tcW w:w="240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0,00%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414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446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  <w:gridSpan w:val="23"/>
            <w:tcBorders>
              <w:top w:val="single" w:sz="7" w:space="0" w:color="D3D3D3"/>
              <w:left w:val="single" w:sz="7" w:space="0" w:color="D3D3D3"/>
              <w:bottom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9744DA" w:rsidRDefault="003778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6025023" cy="2838450"/>
                  <wp:effectExtent l="0" t="0" r="0" b="0"/>
                  <wp:docPr id="4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5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25023" cy="2838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45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165"/>
              <w:gridCol w:w="2451"/>
              <w:gridCol w:w="1340"/>
              <w:gridCol w:w="1498"/>
            </w:tblGrid>
            <w:tr w:rsidR="000E5205" w:rsidTr="000E5205">
              <w:trPr>
                <w:trHeight w:val="442"/>
              </w:trPr>
              <w:tc>
                <w:tcPr>
                  <w:tcW w:w="416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Razões da negativa de acesso</w:t>
                  </w:r>
                </w:p>
              </w:tc>
            </w:tr>
            <w:tr w:rsidR="009744DA">
              <w:trPr>
                <w:trHeight w:val="37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Descrição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9744DA">
              <w:trPr>
                <w:trHeight w:val="40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Informação sigilosa de acordo com legislação específica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2,70%</w:t>
                  </w:r>
                </w:p>
              </w:tc>
            </w:tr>
            <w:tr w:rsidR="009744DA">
              <w:trPr>
                <w:trHeight w:val="292"/>
              </w:trPr>
              <w:tc>
                <w:tcPr>
                  <w:tcW w:w="416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TOTAL:</w:t>
                  </w:r>
                </w:p>
              </w:tc>
              <w:tc>
                <w:tcPr>
                  <w:tcW w:w="245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34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100,000%</w:t>
                  </w:r>
                </w:p>
              </w:tc>
              <w:tc>
                <w:tcPr>
                  <w:tcW w:w="149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2,70%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29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149"/>
              <w:gridCol w:w="1799"/>
              <w:gridCol w:w="1516"/>
            </w:tblGrid>
            <w:tr w:rsidR="000E5205" w:rsidTr="000E5205">
              <w:trPr>
                <w:trHeight w:val="472"/>
              </w:trPr>
              <w:tc>
                <w:tcPr>
                  <w:tcW w:w="6149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Meios de envio de resposta</w:t>
                  </w:r>
                </w:p>
              </w:tc>
            </w:tr>
            <w:tr w:rsidR="009744DA">
              <w:trPr>
                <w:trHeight w:val="379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Meio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Quantidade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de pedidos</w:t>
                  </w:r>
                </w:p>
              </w:tc>
            </w:tr>
            <w:tr w:rsidR="009744DA">
              <w:trPr>
                <w:trHeight w:val="484"/>
              </w:trPr>
              <w:tc>
                <w:tcPr>
                  <w:tcW w:w="614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Pelo sistema (com avisos por email)</w:t>
                  </w:r>
                </w:p>
              </w:tc>
              <w:tc>
                <w:tcPr>
                  <w:tcW w:w="179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37</w:t>
                  </w:r>
                </w:p>
              </w:tc>
              <w:tc>
                <w:tcPr>
                  <w:tcW w:w="151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100,00%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07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52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465"/>
            </w:tblGrid>
            <w:tr w:rsidR="009744DA">
              <w:trPr>
                <w:trHeight w:val="441"/>
              </w:trPr>
              <w:tc>
                <w:tcPr>
                  <w:tcW w:w="94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4. Perfil dos solicitantes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47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9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76"/>
              <w:gridCol w:w="1114"/>
              <w:gridCol w:w="1311"/>
            </w:tblGrid>
            <w:tr w:rsidR="000E5205" w:rsidTr="000E5205">
              <w:trPr>
                <w:trHeight w:val="262"/>
              </w:trPr>
              <w:tc>
                <w:tcPr>
                  <w:tcW w:w="1976" w:type="dxa"/>
                  <w:gridSpan w:val="3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Tipos de solicitante</w:t>
                  </w:r>
                </w:p>
              </w:tc>
            </w:tr>
            <w:tr w:rsidR="009744DA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Física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31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93,94%</w:t>
                  </w:r>
                </w:p>
              </w:tc>
            </w:tr>
            <w:tr w:rsidR="009744DA">
              <w:trPr>
                <w:trHeight w:val="386"/>
              </w:trPr>
              <w:tc>
                <w:tcPr>
                  <w:tcW w:w="197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Pessoa Jurídica</w:t>
                  </w:r>
                </w:p>
              </w:tc>
              <w:tc>
                <w:tcPr>
                  <w:tcW w:w="1114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311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right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6,06%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18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2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15"/>
              <w:gridCol w:w="2415"/>
              <w:gridCol w:w="2415"/>
              <w:gridCol w:w="2229"/>
            </w:tblGrid>
            <w:tr w:rsidR="000E5205" w:rsidTr="000E5205">
              <w:trPr>
                <w:trHeight w:val="262"/>
              </w:trPr>
              <w:tc>
                <w:tcPr>
                  <w:tcW w:w="2415" w:type="dxa"/>
                  <w:gridSpan w:val="4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Localização dos solicitantes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Estado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solicitantes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% dos solicitantes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D3D3D3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# de pedidos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AM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DF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12,90%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GO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MG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MT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RJ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RS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19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61,29%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21</w:t>
                  </w:r>
                </w:p>
              </w:tc>
            </w:tr>
            <w:tr w:rsidR="009744DA">
              <w:trPr>
                <w:trHeight w:val="409"/>
              </w:trPr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SP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29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5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  <w:gridSpan w:val="21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23"/>
              <w:gridCol w:w="2412"/>
              <w:gridCol w:w="2412"/>
              <w:gridCol w:w="2217"/>
            </w:tblGrid>
            <w:tr w:rsidR="009744DA">
              <w:trPr>
                <w:trHeight w:val="372"/>
              </w:trPr>
              <w:tc>
                <w:tcPr>
                  <w:tcW w:w="242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241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  <w:tc>
                <w:tcPr>
                  <w:tcW w:w="221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94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335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  <w:gridSpan w:val="9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9744DA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física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84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4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87"/>
              <w:gridCol w:w="1587"/>
            </w:tblGrid>
            <w:tr w:rsidR="000E5205" w:rsidTr="000E5205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Gênero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48,39%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F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45,16%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 w:val="restart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80"/>
              <w:gridCol w:w="943"/>
            </w:tblGrid>
            <w:tr w:rsidR="000E5205" w:rsidTr="000E5205">
              <w:trPr>
                <w:trHeight w:val="262"/>
              </w:trPr>
              <w:tc>
                <w:tcPr>
                  <w:tcW w:w="1587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Escolaridade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 xml:space="preserve">Ensino Superior 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29,03%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Pós-graduação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25,81%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Ensino Médio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22,58%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Mestrado/Doutorado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16,13%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99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  <w:gridSpan w:val="6"/>
            <w:vMerge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41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  <w:gridSpan w:val="11"/>
          </w:tcPr>
          <w:tbl>
            <w:tblPr>
              <w:tblW w:w="0" w:type="auto"/>
              <w:tblBorders>
                <w:top w:val="single" w:sz="7" w:space="0" w:color="D3D3D3"/>
                <w:left w:val="single" w:sz="7" w:space="0" w:color="D3D3D3"/>
                <w:bottom w:val="single" w:sz="7" w:space="0" w:color="D3D3D3"/>
                <w:right w:val="single" w:sz="7" w:space="0" w:color="D3D3D3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95"/>
              <w:gridCol w:w="1526"/>
            </w:tblGrid>
            <w:tr w:rsidR="000E5205" w:rsidTr="000E5205">
              <w:trPr>
                <w:trHeight w:val="262"/>
              </w:trPr>
              <w:tc>
                <w:tcPr>
                  <w:tcW w:w="5095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Profissão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federal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32,26%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Estudante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22,58%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Pesquisador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9,68%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Professor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9,68%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Não Informado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9,68%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Outra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6,45%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Membro de ONG nacional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Servidor público estadual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095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Empresário/empreendedor</w:t>
                  </w:r>
                </w:p>
              </w:tc>
              <w:tc>
                <w:tcPr>
                  <w:tcW w:w="1526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3,23%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1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335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364"/>
            </w:tblGrid>
            <w:tr w:rsidR="009744DA">
              <w:trPr>
                <w:trHeight w:val="257"/>
              </w:trPr>
              <w:tc>
                <w:tcPr>
                  <w:tcW w:w="436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Perfil dos solicitantes pessoa jurídica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04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  <w:gridSpan w:val="1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42"/>
              <w:gridCol w:w="1587"/>
            </w:tblGrid>
            <w:tr w:rsidR="000E5205" w:rsidTr="000E5205">
              <w:trPr>
                <w:trHeight w:val="262"/>
              </w:trPr>
              <w:tc>
                <w:tcPr>
                  <w:tcW w:w="5842" w:type="dxa"/>
                  <w:gridSpan w:val="2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B0C4DE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Tipo de pessoa jurídica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8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Outro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50,00%</w:t>
                  </w:r>
                </w:p>
              </w:tc>
            </w:tr>
            <w:tr w:rsidR="009744DA">
              <w:trPr>
                <w:trHeight w:val="416"/>
              </w:trPr>
              <w:tc>
                <w:tcPr>
                  <w:tcW w:w="5842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Empresa - PME</w:t>
                  </w:r>
                </w:p>
              </w:tc>
              <w:tc>
                <w:tcPr>
                  <w:tcW w:w="1587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744DA" w:rsidRDefault="00377864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50,00%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492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52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  <w:gridSpan w:val="2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39"/>
            </w:tblGrid>
            <w:tr w:rsidR="009744DA">
              <w:trPr>
                <w:trHeight w:val="441"/>
              </w:trPr>
              <w:tc>
                <w:tcPr>
                  <w:tcW w:w="953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8"/>
                      <w:u w:val="single"/>
                    </w:rPr>
                    <w:t>5. Informações adicionais para o correto entendimento deste relatório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187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0E5205" w:rsidTr="000E5205">
        <w:trPr>
          <w:trHeight w:val="14695"/>
        </w:trPr>
        <w:tc>
          <w:tcPr>
            <w:tcW w:w="42" w:type="dxa"/>
            <w:gridSpan w:val="28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581"/>
            </w:tblGrid>
            <w:tr w:rsidR="009744DA">
              <w:trPr>
                <w:trHeight w:val="14616"/>
              </w:trPr>
              <w:tc>
                <w:tcPr>
                  <w:tcW w:w="958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744DA" w:rsidRDefault="00377864">
                  <w:pPr>
                    <w:spacing w:after="0" w:line="240" w:lineRule="auto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lastRenderedPageBreak/>
                    <w:t>Este relatório está dividido em 5 (cinco) seções, conforme abaixo:</w:t>
                  </w:r>
                </w:p>
                <w:p w:rsidR="009744DA" w:rsidRDefault="009744DA">
                  <w:pPr>
                    <w:spacing w:after="0" w:line="240" w:lineRule="auto"/>
                    <w:ind w:firstLine="707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1)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Quantidade de pedidos de acesso a informação: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Total de solicitações para o período, sua média mensal e sua evolução absoluta e percentual para o intervalo temporal escolhido.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2)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Situação e características dos pedidos de acesso a informação: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Status das solicitações (quantas já foram respondidas e quantas estão em tramitação – dentro e fora do prazo legal);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perguntas realizadas e o número de perguntas por pedido;</w:t>
                  </w: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 </w:t>
                  </w: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Total de solicitantes e o número, dentre esses, que realizou um único pedido e a quantidade de demandas realizadas por aquele que mais efetuou requisições de informações no âmbito da LAI;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Os 10 (dez) temas – por categoria e assunto – mais requeridos pelos cidadãos, conforme os termos constantes do Vocabulário Controlado do Governo Eletrônico (VCGE).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3)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Resposta aos pedidos de acesso a informação: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Tempo médio de resposta às demandas cidadãs;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Número e o percentual de prorrogações de prazo para manifestações efetuadas pelos Serviços de Informação ao Cidadão (SICs)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Tipos de resposta realizados (p.ex. acesso concedido, acesso negado, informação inexistente, etc)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Motivos de negativa de resposta (como informações classificadas, que tratem de dados pessoais, que digam respeito a requisições desarrazoadas ou genéricas, etc)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 Meios de resposta adotados pelos SICs para proverem retorno sobre as solicitações efetuadas pela sociedade.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4)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Perfil dos Solicitantes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</w:t>
                  </w:r>
                  <w:r>
                    <w:rPr>
                      <w:rFonts w:ascii="Symbol" w:eastAsia="Symbol" w:hAnsi="Symbol"/>
                      <w:color w:val="000000"/>
                      <w:sz w:val="22"/>
                    </w:rPr>
                    <w:t></w:t>
                  </w:r>
                  <w:r>
                    <w:rPr>
                      <w:color w:val="000000"/>
                      <w:sz w:val="14"/>
                    </w:rPr>
                    <w:t xml:space="preserve">  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Dados gerais sobre o tipo de demandante (pessoas físicas e jurídicas) e sua localização (por Estado).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 xml:space="preserve">Pessoas Físicas: estatísticas relativas aos percentuais de demandantes por gênero, escolaridade e profissão; 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ourier New" w:eastAsia="Courier New" w:hAnsi="Courier New"/>
                      <w:color w:val="000000"/>
                      <w:sz w:val="22"/>
                    </w:rPr>
                    <w:t xml:space="preserve">         o</w:t>
                  </w:r>
                  <w:r>
                    <w:rPr>
                      <w:color w:val="000000"/>
                      <w:sz w:val="14"/>
                    </w:rPr>
                    <w:t xml:space="preserve">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Pessoas Jurídicas: quantitativo de solicitantes por tipo ou modalidade (p.ex. empresas, organizações não-governamentais, sindicatos, etc).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5)</w:t>
                  </w:r>
                  <w:r>
                    <w:rPr>
                      <w:color w:val="000000"/>
                      <w:sz w:val="14"/>
                    </w:rPr>
                    <w:t xml:space="preserve">      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 Informações adicionais para o correto entendimento do relatório</w:t>
                  </w:r>
                </w:p>
                <w:p w:rsidR="009744DA" w:rsidRDefault="009744DA">
                  <w:pPr>
                    <w:spacing w:after="0" w:line="240" w:lineRule="auto"/>
                    <w:ind w:left="359" w:hanging="359"/>
                  </w:pPr>
                </w:p>
                <w:p w:rsidR="009744DA" w:rsidRDefault="00377864">
                  <w:pPr>
                    <w:spacing w:after="0" w:line="240" w:lineRule="auto"/>
                    <w:ind w:left="359" w:hanging="359"/>
                  </w:pP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t>Orientações gerais:</w:t>
                  </w:r>
                  <w:r>
                    <w:rPr>
                      <w:rFonts w:ascii="Calibri" w:eastAsia="Calibri" w:hAnsi="Calibri"/>
                      <w:b/>
                      <w:color w:val="000000"/>
                      <w:sz w:val="24"/>
                    </w:rPr>
                    <w:br/>
                  </w:r>
                  <w:r>
                    <w:rPr>
                      <w:rFonts w:ascii="Calibri" w:eastAsia="Calibri" w:hAnsi="Calibri"/>
                      <w:color w:val="000000"/>
                      <w:sz w:val="24"/>
                    </w:rPr>
                    <w:t>Para exportar o relatório para outros formatos, clique no ícone abaixo identificado, acessível a partir da barra superior de navegação do relatório.</w:t>
                  </w:r>
                </w:p>
              </w:tc>
            </w:tr>
          </w:tbl>
          <w:p w:rsidR="009744DA" w:rsidRDefault="009744DA">
            <w:pPr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305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1630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9744DA" w:rsidRDefault="00377864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94920" cy="1035300"/>
                  <wp:effectExtent l="0" t="0" r="0" b="0"/>
                  <wp:docPr id="6" name="img6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6.jpg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4920" cy="1035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  <w:tr w:rsidR="009744DA">
        <w:trPr>
          <w:trHeight w:val="409"/>
        </w:trPr>
        <w:tc>
          <w:tcPr>
            <w:tcW w:w="4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9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1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92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74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99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56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3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8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5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00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6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3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45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3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8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49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27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  <w:tc>
          <w:tcPr>
            <w:tcW w:w="121" w:type="dxa"/>
          </w:tcPr>
          <w:p w:rsidR="009744DA" w:rsidRDefault="009744DA">
            <w:pPr>
              <w:pStyle w:val="EmptyCellLayoutStyle"/>
              <w:spacing w:after="0" w:line="240" w:lineRule="auto"/>
            </w:pPr>
          </w:p>
        </w:tc>
      </w:tr>
    </w:tbl>
    <w:p w:rsidR="009744DA" w:rsidRDefault="009744DA">
      <w:pPr>
        <w:spacing w:after="0" w:line="240" w:lineRule="auto"/>
      </w:pPr>
    </w:p>
    <w:sectPr w:rsidR="009744DA" w:rsidSect="009744DA">
      <w:footerReference w:type="default" r:id="rId12"/>
      <w:pgSz w:w="11905" w:h="16837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6ABF" w:rsidRDefault="00FE6ABF" w:rsidP="009744DA">
      <w:pPr>
        <w:spacing w:after="0" w:line="240" w:lineRule="auto"/>
      </w:pPr>
      <w:r>
        <w:separator/>
      </w:r>
    </w:p>
  </w:endnote>
  <w:endnote w:type="continuationSeparator" w:id="0">
    <w:p w:rsidR="00FE6ABF" w:rsidRDefault="00FE6ABF" w:rsidP="009744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49"/>
      <w:gridCol w:w="2880"/>
      <w:gridCol w:w="3692"/>
    </w:tblGrid>
    <w:tr w:rsidR="009744DA">
      <w:tc>
        <w:tcPr>
          <w:tcW w:w="3649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</w:tr>
    <w:tr w:rsidR="009744DA">
      <w:tc>
        <w:tcPr>
          <w:tcW w:w="3649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880"/>
          </w:tblGrid>
          <w:tr w:rsidR="009744DA">
            <w:trPr>
              <w:trHeight w:val="282"/>
            </w:trPr>
            <w:tc>
              <w:tcPr>
                <w:tcW w:w="288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9744DA" w:rsidRDefault="00377864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25/9/2015 12:29:28</w:t>
                </w:r>
              </w:p>
            </w:tc>
          </w:tr>
        </w:tbl>
        <w:p w:rsidR="009744DA" w:rsidRDefault="009744DA">
          <w:pPr>
            <w:spacing w:after="0" w:line="240" w:lineRule="auto"/>
          </w:pPr>
        </w:p>
      </w:tc>
      <w:tc>
        <w:tcPr>
          <w:tcW w:w="3692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</w:tr>
    <w:tr w:rsidR="009744DA">
      <w:tc>
        <w:tcPr>
          <w:tcW w:w="3649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  <w:tc>
        <w:tcPr>
          <w:tcW w:w="2880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  <w:tc>
        <w:tcPr>
          <w:tcW w:w="3692" w:type="dxa"/>
        </w:tcPr>
        <w:p w:rsidR="009744DA" w:rsidRDefault="009744DA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6ABF" w:rsidRDefault="00FE6ABF" w:rsidP="009744DA">
      <w:pPr>
        <w:spacing w:after="0" w:line="240" w:lineRule="auto"/>
      </w:pPr>
      <w:r>
        <w:separator/>
      </w:r>
    </w:p>
  </w:footnote>
  <w:footnote w:type="continuationSeparator" w:id="0">
    <w:p w:rsidR="00FE6ABF" w:rsidRDefault="00FE6ABF" w:rsidP="009744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1">
    <w:nsid w:val="0000002A"/>
    <w:multiLevelType w:val="multilevel"/>
    <w:tmpl w:val="0000002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4DA"/>
    <w:rsid w:val="000E5205"/>
    <w:rsid w:val="002C4530"/>
    <w:rsid w:val="00377864"/>
    <w:rsid w:val="009744DA"/>
    <w:rsid w:val="00FE6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9744DA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2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LayoutStyle">
    <w:name w:val="EmptyCellLayoutStyle"/>
    <w:rsid w:val="009744DA"/>
    <w:rPr>
      <w:sz w:val="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E5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E52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995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Pedidos</vt:lpstr>
    </vt:vector>
  </TitlesOfParts>
  <Company>Microsoft</Company>
  <LinksUpToDate>false</LinksUpToDate>
  <CharactersWithSpaces>6356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Pedidos</dc:title>
  <dc:creator>..</dc:creator>
  <cp:lastModifiedBy>..</cp:lastModifiedBy>
  <cp:revision>2</cp:revision>
  <dcterms:created xsi:type="dcterms:W3CDTF">2017-08-08T17:48:00Z</dcterms:created>
  <dcterms:modified xsi:type="dcterms:W3CDTF">2017-08-08T17:48:00Z</dcterms:modified>
</cp:coreProperties>
</file>